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EF1" w:rsidRPr="00905A8D" w:rsidRDefault="00457EF1" w:rsidP="0045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A8D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6F6AB8">
        <w:rPr>
          <w:rFonts w:ascii="Times New Roman" w:hAnsi="Times New Roman"/>
          <w:b/>
          <w:sz w:val="28"/>
          <w:szCs w:val="28"/>
        </w:rPr>
        <w:t>ТРОЙНЯНСКОГО</w:t>
      </w:r>
      <w:r w:rsidRPr="00905A8D">
        <w:rPr>
          <w:rFonts w:ascii="Times New Roman" w:hAnsi="Times New Roman"/>
          <w:b/>
          <w:sz w:val="28"/>
          <w:szCs w:val="28"/>
        </w:rPr>
        <w:t xml:space="preserve"> СЕЛЬСКОГО ПОСЕЛЕНИЯ БОБРОВСКОГО МУНИЦИПАЛЬНОГО РАЙОНА </w:t>
      </w:r>
    </w:p>
    <w:p w:rsidR="00457EF1" w:rsidRPr="00905A8D" w:rsidRDefault="00457EF1" w:rsidP="00457E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05A8D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457EF1" w:rsidRPr="00905A8D" w:rsidRDefault="00457EF1" w:rsidP="00457EF1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57EF1" w:rsidRPr="00905A8D" w:rsidRDefault="00457EF1" w:rsidP="00457EF1">
      <w:pPr>
        <w:tabs>
          <w:tab w:val="left" w:pos="117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905A8D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905A8D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457EF1" w:rsidRPr="00905A8D" w:rsidRDefault="00457EF1" w:rsidP="00457EF1">
      <w:pPr>
        <w:tabs>
          <w:tab w:val="left" w:pos="1172"/>
        </w:tabs>
        <w:spacing w:after="0" w:line="240" w:lineRule="auto"/>
        <w:ind w:hanging="567"/>
        <w:rPr>
          <w:rFonts w:ascii="Times New Roman" w:hAnsi="Times New Roman"/>
          <w:u w:val="single"/>
        </w:rPr>
      </w:pPr>
    </w:p>
    <w:p w:rsidR="00457EF1" w:rsidRPr="006F6AB8" w:rsidRDefault="00457EF1" w:rsidP="00457EF1">
      <w:pPr>
        <w:tabs>
          <w:tab w:val="left" w:pos="1172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6F6AB8">
        <w:rPr>
          <w:rFonts w:ascii="Times New Roman" w:hAnsi="Times New Roman"/>
          <w:sz w:val="24"/>
          <w:szCs w:val="24"/>
          <w:u w:val="single"/>
        </w:rPr>
        <w:t xml:space="preserve">от   12   декабря   2024   г.  № </w:t>
      </w:r>
      <w:r w:rsidR="006F6AB8" w:rsidRPr="006F6AB8">
        <w:rPr>
          <w:rFonts w:ascii="Times New Roman" w:hAnsi="Times New Roman"/>
          <w:sz w:val="24"/>
          <w:szCs w:val="24"/>
          <w:u w:val="single"/>
        </w:rPr>
        <w:t>7</w:t>
      </w:r>
      <w:r w:rsidRPr="006F6AB8">
        <w:rPr>
          <w:rFonts w:ascii="Times New Roman" w:hAnsi="Times New Roman"/>
          <w:sz w:val="24"/>
          <w:szCs w:val="24"/>
          <w:u w:val="single"/>
        </w:rPr>
        <w:t>9</w:t>
      </w:r>
    </w:p>
    <w:p w:rsidR="00457EF1" w:rsidRPr="006F6AB8" w:rsidRDefault="00457EF1" w:rsidP="00457EF1">
      <w:pPr>
        <w:tabs>
          <w:tab w:val="left" w:pos="1172"/>
        </w:tabs>
        <w:spacing w:after="0" w:line="240" w:lineRule="auto"/>
        <w:rPr>
          <w:rFonts w:ascii="Times New Roman" w:hAnsi="Times New Roman"/>
          <w:bCs/>
          <w:kern w:val="28"/>
          <w:sz w:val="24"/>
          <w:szCs w:val="24"/>
        </w:rPr>
      </w:pPr>
      <w:r w:rsidRPr="006F6AB8">
        <w:rPr>
          <w:rFonts w:ascii="Times New Roman" w:hAnsi="Times New Roman"/>
          <w:b/>
          <w:noProof/>
          <w:sz w:val="24"/>
          <w:szCs w:val="24"/>
        </w:rPr>
        <w:t xml:space="preserve">               </w:t>
      </w:r>
      <w:r w:rsidRPr="006F6AB8">
        <w:rPr>
          <w:rFonts w:ascii="Times New Roman" w:hAnsi="Times New Roman"/>
          <w:noProof/>
          <w:sz w:val="24"/>
          <w:szCs w:val="24"/>
        </w:rPr>
        <w:t xml:space="preserve">с. </w:t>
      </w:r>
      <w:r w:rsidR="006F6AB8" w:rsidRPr="006F6AB8">
        <w:rPr>
          <w:rFonts w:ascii="Times New Roman" w:hAnsi="Times New Roman"/>
          <w:noProof/>
          <w:sz w:val="24"/>
          <w:szCs w:val="24"/>
        </w:rPr>
        <w:t>Тройня</w:t>
      </w:r>
      <w:r w:rsidRPr="006F6AB8">
        <w:rPr>
          <w:rFonts w:ascii="Times New Roman" w:hAnsi="Times New Roman"/>
          <w:bCs/>
          <w:kern w:val="28"/>
          <w:sz w:val="24"/>
          <w:szCs w:val="24"/>
        </w:rPr>
        <w:t xml:space="preserve"> </w:t>
      </w:r>
    </w:p>
    <w:p w:rsidR="00A94B94" w:rsidRDefault="00A94B94" w:rsidP="00457EF1">
      <w:pPr>
        <w:pStyle w:val="Title"/>
        <w:spacing w:before="0" w:after="0"/>
        <w:ind w:firstLine="0"/>
        <w:rPr>
          <w:rFonts w:ascii="Times New Roman" w:hAnsi="Times New Roman" w:cs="Times New Roman"/>
          <w:sz w:val="26"/>
          <w:szCs w:val="26"/>
        </w:rPr>
      </w:pPr>
    </w:p>
    <w:p w:rsidR="002B7346" w:rsidRPr="00457EF1" w:rsidRDefault="00FA7368" w:rsidP="00457EF1">
      <w:pPr>
        <w:pStyle w:val="Title"/>
        <w:spacing w:before="0" w:after="0"/>
        <w:ind w:right="41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4B9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6F6AB8">
        <w:rPr>
          <w:rFonts w:ascii="Times New Roman" w:hAnsi="Times New Roman"/>
          <w:sz w:val="28"/>
          <w:szCs w:val="28"/>
        </w:rPr>
        <w:t>Тройнянского</w:t>
      </w:r>
      <w:r w:rsidR="00457EF1" w:rsidRPr="00457E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94B94" w:rsidRPr="00457EF1">
        <w:rPr>
          <w:rFonts w:ascii="Times New Roman" w:hAnsi="Times New Roman" w:cs="Times New Roman"/>
          <w:sz w:val="28"/>
          <w:szCs w:val="28"/>
        </w:rPr>
        <w:t xml:space="preserve"> </w:t>
      </w:r>
      <w:r w:rsidR="00C01338">
        <w:rPr>
          <w:rFonts w:ascii="Times New Roman" w:hAnsi="Times New Roman" w:cs="Times New Roman"/>
          <w:sz w:val="28"/>
          <w:szCs w:val="28"/>
        </w:rPr>
        <w:t xml:space="preserve">от </w:t>
      </w:r>
      <w:r w:rsidR="00CC7D39" w:rsidRPr="00CC7D39">
        <w:rPr>
          <w:rFonts w:ascii="Times New Roman" w:hAnsi="Times New Roman" w:cs="Times New Roman"/>
          <w:sz w:val="28"/>
          <w:szCs w:val="28"/>
        </w:rPr>
        <w:t>25.12. 2023 г. № 74</w:t>
      </w:r>
      <w:r w:rsidR="00CC7D39" w:rsidRPr="00457EF1">
        <w:rPr>
          <w:rFonts w:ascii="Times New Roman" w:hAnsi="Times New Roman" w:cs="Times New Roman"/>
          <w:sz w:val="28"/>
          <w:szCs w:val="28"/>
        </w:rPr>
        <w:t xml:space="preserve"> </w:t>
      </w:r>
      <w:r w:rsidR="002B7346" w:rsidRPr="00457EF1">
        <w:rPr>
          <w:rFonts w:ascii="Times New Roman" w:hAnsi="Times New Roman" w:cs="Times New Roman"/>
          <w:sz w:val="28"/>
          <w:szCs w:val="28"/>
        </w:rPr>
        <w:t>«</w:t>
      </w:r>
      <w:r w:rsidR="00757720" w:rsidRPr="00457EF1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6F6AB8">
        <w:rPr>
          <w:rFonts w:ascii="Times New Roman" w:hAnsi="Times New Roman"/>
          <w:sz w:val="28"/>
          <w:szCs w:val="28"/>
        </w:rPr>
        <w:t>Тройнянского</w:t>
      </w:r>
      <w:r w:rsidR="00457EF1" w:rsidRPr="00457E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757720" w:rsidRPr="00457E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2AC6" w:rsidRDefault="00CD2AC6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7368" w:rsidRPr="00A94B94" w:rsidRDefault="00FA7368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Законом Воронежской области от 21.10.2024 №112-ОЗ «О развитии ответственного ведения бизнеса на территории Воронежской области», администрация </w:t>
      </w:r>
      <w:r w:rsidR="006F6AB8">
        <w:rPr>
          <w:rFonts w:ascii="Times New Roman" w:hAnsi="Times New Roman"/>
          <w:sz w:val="28"/>
          <w:szCs w:val="28"/>
        </w:rPr>
        <w:t>Тройнянского</w:t>
      </w:r>
      <w:r w:rsidR="00457EF1" w:rsidRPr="00457E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Бобровского</w:t>
      </w: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A94B94" w:rsidRPr="00A94B9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4B94" w:rsidRPr="00A94B94">
        <w:rPr>
          <w:rFonts w:ascii="Times New Roman" w:eastAsia="Calibri" w:hAnsi="Times New Roman" w:cs="Times New Roman"/>
          <w:b/>
          <w:spacing w:val="20"/>
          <w:sz w:val="28"/>
          <w:szCs w:val="28"/>
        </w:rPr>
        <w:t>постановляет</w:t>
      </w:r>
      <w:r w:rsidRPr="00A94B94">
        <w:rPr>
          <w:rFonts w:ascii="Times New Roman" w:eastAsia="Calibri" w:hAnsi="Times New Roman" w:cs="Times New Roman"/>
          <w:b/>
          <w:sz w:val="28"/>
          <w:szCs w:val="28"/>
        </w:rPr>
        <w:t>:</w:t>
      </w:r>
      <w:proofErr w:type="gramEnd"/>
    </w:p>
    <w:p w:rsidR="00757720" w:rsidRDefault="00FA7368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Pr="00457E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администрации </w:t>
      </w:r>
      <w:r w:rsidR="006F6AB8">
        <w:rPr>
          <w:rFonts w:ascii="Times New Roman" w:hAnsi="Times New Roman"/>
          <w:sz w:val="28"/>
          <w:szCs w:val="28"/>
        </w:rPr>
        <w:t>Тройнянского</w:t>
      </w:r>
      <w:r w:rsidR="00457EF1" w:rsidRPr="00457E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A94B94" w:rsidRPr="00457EF1">
        <w:rPr>
          <w:rFonts w:ascii="Times New Roman" w:eastAsia="Calibri" w:hAnsi="Times New Roman" w:cs="Times New Roman"/>
          <w:bCs/>
          <w:sz w:val="28"/>
          <w:szCs w:val="28"/>
        </w:rPr>
        <w:t xml:space="preserve"> Бобровского муниципального района Воронежской области </w:t>
      </w:r>
      <w:r w:rsidR="00CC7D39" w:rsidRPr="00CC7D39">
        <w:rPr>
          <w:rFonts w:ascii="Times New Roman" w:hAnsi="Times New Roman" w:cs="Times New Roman"/>
          <w:sz w:val="28"/>
          <w:szCs w:val="28"/>
        </w:rPr>
        <w:t>от 25.12. 2023 г. № 74</w:t>
      </w:r>
      <w:r w:rsidR="00457EF1" w:rsidRPr="00457E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83CCE" w:rsidRPr="00457EF1">
        <w:rPr>
          <w:rFonts w:ascii="Times New Roman" w:eastAsia="Calibri" w:hAnsi="Times New Roman" w:cs="Times New Roman"/>
          <w:bCs/>
          <w:sz w:val="28"/>
          <w:szCs w:val="28"/>
        </w:rPr>
        <w:t>«Об утвержде</w:t>
      </w:r>
      <w:r w:rsidR="00457EF1">
        <w:rPr>
          <w:rFonts w:ascii="Times New Roman" w:eastAsia="Calibri" w:hAnsi="Times New Roman" w:cs="Times New Roman"/>
          <w:bCs/>
          <w:sz w:val="28"/>
          <w:szCs w:val="28"/>
        </w:rPr>
        <w:t xml:space="preserve">нии административного </w:t>
      </w:r>
      <w:r w:rsidR="00F83CCE" w:rsidRPr="00457EF1">
        <w:rPr>
          <w:rFonts w:ascii="Times New Roman" w:eastAsia="Calibri" w:hAnsi="Times New Roman" w:cs="Times New Roman"/>
          <w:bCs/>
          <w:sz w:val="28"/>
          <w:szCs w:val="28"/>
        </w:rPr>
        <w:t xml:space="preserve">регламента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6F6AB8">
        <w:rPr>
          <w:rFonts w:ascii="Times New Roman" w:hAnsi="Times New Roman"/>
          <w:sz w:val="28"/>
          <w:szCs w:val="28"/>
        </w:rPr>
        <w:t>Тройнянского</w:t>
      </w:r>
      <w:r w:rsidR="00457EF1" w:rsidRPr="00457EF1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457EF1" w:rsidRPr="00457E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83CCE" w:rsidRPr="00457EF1">
        <w:rPr>
          <w:rFonts w:ascii="Times New Roman" w:eastAsia="Calibri" w:hAnsi="Times New Roman" w:cs="Times New Roman"/>
          <w:bCs/>
          <w:sz w:val="28"/>
          <w:szCs w:val="28"/>
        </w:rPr>
        <w:t>Бобровского муниципального района Воронежской области</w:t>
      </w:r>
      <w:r w:rsidR="001A7283" w:rsidRPr="001A728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457EF1">
        <w:rPr>
          <w:rFonts w:ascii="Times New Roman" w:eastAsia="Calibri" w:hAnsi="Times New Roman" w:cs="Times New Roman"/>
          <w:bCs/>
          <w:sz w:val="28"/>
          <w:szCs w:val="28"/>
        </w:rPr>
        <w:t>(в ред. пост</w:t>
      </w:r>
      <w:proofErr w:type="gramStart"/>
      <w:r w:rsidR="00457EF1">
        <w:rPr>
          <w:rFonts w:ascii="Times New Roman" w:eastAsia="Calibri" w:hAnsi="Times New Roman" w:cs="Times New Roman"/>
          <w:bCs/>
          <w:sz w:val="28"/>
          <w:szCs w:val="28"/>
        </w:rPr>
        <w:t>.</w:t>
      </w:r>
      <w:proofErr w:type="gramEnd"/>
      <w:r w:rsidR="00457EF1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proofErr w:type="gramStart"/>
      <w:r w:rsidR="00457EF1">
        <w:rPr>
          <w:rFonts w:ascii="Times New Roman" w:eastAsia="Calibri" w:hAnsi="Times New Roman" w:cs="Times New Roman"/>
          <w:bCs/>
          <w:sz w:val="28"/>
          <w:szCs w:val="28"/>
        </w:rPr>
        <w:t>о</w:t>
      </w:r>
      <w:proofErr w:type="gramEnd"/>
      <w:r w:rsidR="00457EF1">
        <w:rPr>
          <w:rFonts w:ascii="Times New Roman" w:eastAsia="Calibri" w:hAnsi="Times New Roman" w:cs="Times New Roman"/>
          <w:bCs/>
          <w:sz w:val="28"/>
          <w:szCs w:val="28"/>
        </w:rPr>
        <w:t xml:space="preserve">т 13.11.2024 № </w:t>
      </w:r>
      <w:r w:rsidR="00CC7D39"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="00457EF1">
        <w:rPr>
          <w:rFonts w:ascii="Times New Roman" w:eastAsia="Calibri" w:hAnsi="Times New Roman" w:cs="Times New Roman"/>
          <w:bCs/>
          <w:sz w:val="28"/>
          <w:szCs w:val="28"/>
        </w:rPr>
        <w:t xml:space="preserve">8)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 xml:space="preserve">(далее - Административный регламент) </w:t>
      </w:r>
      <w:r w:rsidR="00757720">
        <w:rPr>
          <w:rFonts w:ascii="Times New Roman" w:eastAsia="Calibri" w:hAnsi="Times New Roman" w:cs="Times New Roman"/>
          <w:bCs/>
          <w:sz w:val="28"/>
          <w:szCs w:val="28"/>
        </w:rPr>
        <w:t xml:space="preserve">следующие </w:t>
      </w:r>
      <w:r w:rsidRPr="00A94B94">
        <w:rPr>
          <w:rFonts w:ascii="Times New Roman" w:eastAsia="Calibri" w:hAnsi="Times New Roman" w:cs="Times New Roman"/>
          <w:bCs/>
          <w:sz w:val="28"/>
          <w:szCs w:val="28"/>
        </w:rPr>
        <w:t>изменения</w:t>
      </w:r>
      <w:r w:rsidR="00757720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757720" w:rsidRPr="00757720" w:rsidRDefault="00757720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1.1. Раздел 7 Административного регламента дополнить пунктом 7.3. следующего содержания: </w:t>
      </w:r>
    </w:p>
    <w:p w:rsidR="00757720" w:rsidRPr="00757720" w:rsidRDefault="00757720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«7.3. В случае обращения ответственной организации, признанной таковой в соответствии с Законом Воронежской области от 21.10.2024 № 112-ОЗ «О развитии ответственного ведения бизнеса на территории Воронежской области» (далее – ответственная организация), срок предоставления Муниципальной услуги  составляет 5 (пять) рабочих дней со дня получения документов Администрацией. </w:t>
      </w:r>
    </w:p>
    <w:p w:rsidR="00757720" w:rsidRPr="00757720" w:rsidRDefault="00757720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Указанный срок предоставления Муниципальной услуги применяется при наличии возможности получения документов и информации, подлежащей истребованию в порядке межведомственного информационного взаимодействия в течение двух рабочих дней. </w:t>
      </w:r>
    </w:p>
    <w:p w:rsidR="00757720" w:rsidRPr="00757720" w:rsidRDefault="00757720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 xml:space="preserve">В случае неполучения документов и информации в порядке межведомственного информационного взаимодействия в течение одного рабочего дня, Муниципальная услуга предоставляется в срок, установленный пунктом 7.1. настоящего Административного регламента. </w:t>
      </w:r>
    </w:p>
    <w:p w:rsidR="00757720" w:rsidRPr="00757720" w:rsidRDefault="00757720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>Совокупный срок исполнения административных процедур, установленных настоящим Административным регламентом, не должен превышать 5 (пяти) рабочих дней со дня поступления в Администрацию документов от Заявителя.</w:t>
      </w:r>
    </w:p>
    <w:p w:rsidR="00757720" w:rsidRDefault="00757720" w:rsidP="00457EF1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757720">
        <w:rPr>
          <w:rFonts w:ascii="Times New Roman" w:eastAsia="Calibri" w:hAnsi="Times New Roman" w:cs="Times New Roman"/>
          <w:bCs/>
          <w:sz w:val="28"/>
          <w:szCs w:val="28"/>
        </w:rPr>
        <w:t>Статус заявителя как ответственной организации подтверждается выпиской из Реестра ответственных организаций Воронежской области, предоставляемой Заявителем при обращении за Муниципальной услугой</w:t>
      </w:r>
      <w:proofErr w:type="gramStart"/>
      <w:r w:rsidRPr="00757720">
        <w:rPr>
          <w:rFonts w:ascii="Times New Roman" w:eastAsia="Calibri" w:hAnsi="Times New Roman" w:cs="Times New Roman"/>
          <w:bCs/>
          <w:sz w:val="28"/>
          <w:szCs w:val="28"/>
        </w:rPr>
        <w:t>.».</w:t>
      </w:r>
      <w:proofErr w:type="gramEnd"/>
    </w:p>
    <w:p w:rsidR="00FA7368" w:rsidRPr="00A94B94" w:rsidRDefault="00FA7368" w:rsidP="00457EF1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4B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его официального опубликования. </w:t>
      </w:r>
    </w:p>
    <w:p w:rsidR="00FA7368" w:rsidRPr="00A94B94" w:rsidRDefault="00FA7368" w:rsidP="00457EF1">
      <w:pPr>
        <w:tabs>
          <w:tab w:val="left" w:pos="900"/>
        </w:tabs>
        <w:spacing w:after="0" w:line="36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3. </w:t>
      </w:r>
      <w:proofErr w:type="gramStart"/>
      <w:r w:rsidRPr="00A94B94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A94B94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57EF1" w:rsidRDefault="00457EF1" w:rsidP="00457EF1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p w:rsidR="006F6AB8" w:rsidRDefault="006F6AB8" w:rsidP="006F6AB8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Тройнянского сельского поселения</w:t>
      </w:r>
    </w:p>
    <w:p w:rsidR="006F6AB8" w:rsidRDefault="006F6AB8" w:rsidP="006F6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Бобровского муниципального района</w:t>
      </w:r>
    </w:p>
    <w:p w:rsidR="006F6AB8" w:rsidRDefault="006F6AB8" w:rsidP="006F6AB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Воронежской области                                                                         Н.П. Кочетова</w:t>
      </w:r>
    </w:p>
    <w:p w:rsidR="00485027" w:rsidRPr="00457EF1" w:rsidRDefault="00485027" w:rsidP="006F6AB8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</w:p>
    <w:sectPr w:rsidR="00485027" w:rsidRPr="00457EF1" w:rsidSect="00457EF1">
      <w:pgSz w:w="11906" w:h="16838"/>
      <w:pgMar w:top="851" w:right="566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D39"/>
    <w:rsid w:val="00012613"/>
    <w:rsid w:val="00087EA7"/>
    <w:rsid w:val="000D4D6F"/>
    <w:rsid w:val="001A7283"/>
    <w:rsid w:val="00211CA2"/>
    <w:rsid w:val="002220DE"/>
    <w:rsid w:val="002B2F26"/>
    <w:rsid w:val="002B7346"/>
    <w:rsid w:val="00420EE8"/>
    <w:rsid w:val="00457EF1"/>
    <w:rsid w:val="00485027"/>
    <w:rsid w:val="004C3727"/>
    <w:rsid w:val="005E1098"/>
    <w:rsid w:val="006C12F4"/>
    <w:rsid w:val="006C640B"/>
    <w:rsid w:val="006F6AB8"/>
    <w:rsid w:val="007105C2"/>
    <w:rsid w:val="00757720"/>
    <w:rsid w:val="00775D39"/>
    <w:rsid w:val="00866D3A"/>
    <w:rsid w:val="0092016A"/>
    <w:rsid w:val="0093311E"/>
    <w:rsid w:val="00966AD5"/>
    <w:rsid w:val="00A02E5B"/>
    <w:rsid w:val="00A812AB"/>
    <w:rsid w:val="00A94B94"/>
    <w:rsid w:val="00B12BDC"/>
    <w:rsid w:val="00BB4121"/>
    <w:rsid w:val="00C01338"/>
    <w:rsid w:val="00C51475"/>
    <w:rsid w:val="00CA684D"/>
    <w:rsid w:val="00CC7D39"/>
    <w:rsid w:val="00CD2AC6"/>
    <w:rsid w:val="00F16B8C"/>
    <w:rsid w:val="00F558D4"/>
    <w:rsid w:val="00F83CCE"/>
    <w:rsid w:val="00FA7368"/>
    <w:rsid w:val="00FB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paragraph" w:customStyle="1" w:styleId="Title">
    <w:name w:val="Title!Название НПА"/>
    <w:basedOn w:val="a"/>
    <w:rsid w:val="00FA7368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1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9</cp:revision>
  <cp:lastPrinted>2024-11-13T11:58:00Z</cp:lastPrinted>
  <dcterms:created xsi:type="dcterms:W3CDTF">2024-12-12T19:23:00Z</dcterms:created>
  <dcterms:modified xsi:type="dcterms:W3CDTF">2024-12-17T02:10:00Z</dcterms:modified>
</cp:coreProperties>
</file>