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3D" w:rsidRPr="00740A3D" w:rsidRDefault="00740A3D" w:rsidP="00E6451B">
      <w:pPr>
        <w:widowControl/>
        <w:rPr>
          <w:rFonts w:ascii="Times New Roman" w:eastAsia="Calibri" w:hAnsi="Times New Roman"/>
          <w:b/>
          <w:color w:val="auto"/>
          <w:sz w:val="28"/>
          <w:szCs w:val="28"/>
        </w:rPr>
      </w:pPr>
    </w:p>
    <w:p w:rsidR="00E6451B" w:rsidRPr="002749B9" w:rsidRDefault="002749B9" w:rsidP="003A0BC2">
      <w:pPr>
        <w:pStyle w:val="2"/>
        <w:tabs>
          <w:tab w:val="left" w:pos="6495"/>
        </w:tabs>
        <w:jc w:val="center"/>
        <w:rPr>
          <w:color w:val="auto"/>
        </w:rPr>
      </w:pPr>
      <w:r w:rsidRPr="002749B9">
        <w:rPr>
          <w:color w:val="auto"/>
        </w:rPr>
        <w:t>СОВЕТ</w:t>
      </w:r>
      <w:r w:rsidR="003E7A4E">
        <w:rPr>
          <w:color w:val="auto"/>
        </w:rPr>
        <w:t xml:space="preserve"> </w:t>
      </w:r>
      <w:r w:rsidRPr="002749B9">
        <w:rPr>
          <w:color w:val="auto"/>
        </w:rPr>
        <w:t>НАРОДНЫХ ДЕПУТАТОВ ТРОЙНЯНСКОГО СЕЛЬСКОГО ПОСЕЛЕНИЯ БОБРОВСКОГО МУНИЦИПАЛЬНОГО РАЙОНА    ВОРОНЕЖСКОЙ ОБЛАСТИ</w:t>
      </w:r>
    </w:p>
    <w:p w:rsidR="00E6451B" w:rsidRPr="00E6451B" w:rsidRDefault="00E6451B" w:rsidP="003A0BC2">
      <w:pPr>
        <w:jc w:val="center"/>
        <w:rPr>
          <w:rFonts w:ascii="Times New Roman" w:hAnsi="Times New Roman"/>
          <w:b/>
          <w:sz w:val="28"/>
          <w:szCs w:val="28"/>
        </w:rPr>
      </w:pPr>
      <w:r w:rsidRPr="00E6451B">
        <w:rPr>
          <w:rFonts w:ascii="Times New Roman" w:hAnsi="Times New Roman"/>
          <w:b/>
          <w:sz w:val="28"/>
          <w:szCs w:val="28"/>
        </w:rPr>
        <w:t>РЕШЕНИЕ</w:t>
      </w:r>
    </w:p>
    <w:p w:rsidR="00E6451B" w:rsidRPr="00E6451B" w:rsidRDefault="00E6451B" w:rsidP="003A0BC2">
      <w:pPr>
        <w:jc w:val="center"/>
        <w:rPr>
          <w:rFonts w:ascii="Times New Roman" w:hAnsi="Times New Roman"/>
          <w:b/>
          <w:sz w:val="28"/>
          <w:szCs w:val="28"/>
        </w:rPr>
      </w:pPr>
    </w:p>
    <w:p w:rsidR="00E6451B" w:rsidRDefault="003A0BC2" w:rsidP="00E6451B">
      <w:pPr>
        <w:rPr>
          <w:rFonts w:ascii="Times New Roman" w:hAnsi="Times New Roman"/>
          <w:sz w:val="28"/>
          <w:szCs w:val="28"/>
          <w:u w:val="single"/>
        </w:rPr>
      </w:pPr>
      <w:r>
        <w:rPr>
          <w:rFonts w:ascii="Times New Roman" w:hAnsi="Times New Roman"/>
          <w:sz w:val="28"/>
          <w:szCs w:val="28"/>
          <w:u w:val="single"/>
        </w:rPr>
        <w:t>от «</w:t>
      </w:r>
      <w:r w:rsidR="006C1952" w:rsidRPr="003A0BC2">
        <w:rPr>
          <w:rFonts w:ascii="Times New Roman" w:hAnsi="Times New Roman"/>
          <w:sz w:val="28"/>
          <w:szCs w:val="28"/>
          <w:u w:val="single"/>
        </w:rPr>
        <w:t>15</w:t>
      </w:r>
      <w:r>
        <w:rPr>
          <w:rFonts w:ascii="Times New Roman" w:hAnsi="Times New Roman"/>
          <w:sz w:val="28"/>
          <w:szCs w:val="28"/>
          <w:u w:val="single"/>
        </w:rPr>
        <w:t>»</w:t>
      </w:r>
      <w:r w:rsidR="006C1952" w:rsidRPr="003A0BC2">
        <w:rPr>
          <w:rFonts w:ascii="Times New Roman" w:hAnsi="Times New Roman"/>
          <w:sz w:val="28"/>
          <w:szCs w:val="28"/>
          <w:u w:val="single"/>
        </w:rPr>
        <w:t xml:space="preserve"> октября  </w:t>
      </w:r>
      <w:r w:rsidR="00E6451B" w:rsidRPr="003A0BC2">
        <w:rPr>
          <w:rFonts w:ascii="Times New Roman" w:hAnsi="Times New Roman"/>
          <w:sz w:val="28"/>
          <w:szCs w:val="28"/>
          <w:u w:val="single"/>
        </w:rPr>
        <w:t>2021 г</w:t>
      </w:r>
      <w:r w:rsidR="005D6D4C" w:rsidRPr="003A0BC2">
        <w:rPr>
          <w:rFonts w:ascii="Times New Roman" w:hAnsi="Times New Roman"/>
          <w:sz w:val="28"/>
          <w:szCs w:val="28"/>
          <w:u w:val="single"/>
        </w:rPr>
        <w:t xml:space="preserve">. № </w:t>
      </w:r>
      <w:r w:rsidR="006C1952" w:rsidRPr="003A0BC2">
        <w:rPr>
          <w:rFonts w:ascii="Times New Roman" w:hAnsi="Times New Roman"/>
          <w:sz w:val="28"/>
          <w:szCs w:val="28"/>
          <w:u w:val="single"/>
        </w:rPr>
        <w:t>24</w:t>
      </w:r>
    </w:p>
    <w:p w:rsidR="003A0BC2" w:rsidRDefault="003A0BC2" w:rsidP="00E6451B">
      <w:pPr>
        <w:rPr>
          <w:rFonts w:ascii="Times New Roman" w:hAnsi="Times New Roman"/>
          <w:sz w:val="24"/>
          <w:szCs w:val="24"/>
        </w:rPr>
      </w:pPr>
      <w:r>
        <w:rPr>
          <w:rFonts w:ascii="Times New Roman" w:hAnsi="Times New Roman"/>
          <w:sz w:val="24"/>
          <w:szCs w:val="24"/>
        </w:rPr>
        <w:t>с. Тройня</w:t>
      </w:r>
    </w:p>
    <w:p w:rsidR="003A0BC2" w:rsidRPr="003A0BC2" w:rsidRDefault="003A0BC2" w:rsidP="00E6451B">
      <w:pPr>
        <w:rPr>
          <w:rFonts w:ascii="Times New Roman" w:hAnsi="Times New Roman"/>
          <w:sz w:val="24"/>
          <w:szCs w:val="24"/>
        </w:rPr>
      </w:pPr>
    </w:p>
    <w:p w:rsidR="003E7A4E" w:rsidRPr="003A0BC2" w:rsidRDefault="003A0BC2" w:rsidP="003E7A4E">
      <w:pPr>
        <w:pStyle w:val="aff"/>
        <w:rPr>
          <w:rFonts w:ascii="Times New Roman" w:hAnsi="Times New Roman"/>
          <w:b/>
          <w:sz w:val="28"/>
          <w:szCs w:val="28"/>
        </w:rPr>
      </w:pPr>
      <w:r>
        <w:rPr>
          <w:rFonts w:ascii="Times New Roman" w:hAnsi="Times New Roman"/>
          <w:b/>
          <w:sz w:val="28"/>
          <w:szCs w:val="28"/>
        </w:rPr>
        <w:t>О</w:t>
      </w:r>
      <w:r w:rsidR="003E7A4E" w:rsidRPr="003A0BC2">
        <w:rPr>
          <w:rFonts w:ascii="Times New Roman" w:hAnsi="Times New Roman"/>
          <w:b/>
          <w:sz w:val="28"/>
          <w:szCs w:val="28"/>
        </w:rPr>
        <w:t xml:space="preserve">б утверждении положения о муниципальном </w:t>
      </w:r>
    </w:p>
    <w:p w:rsidR="003E7A4E" w:rsidRPr="003A0BC2" w:rsidRDefault="003E7A4E" w:rsidP="003E7A4E">
      <w:pPr>
        <w:pStyle w:val="aff"/>
        <w:rPr>
          <w:rFonts w:ascii="Times New Roman" w:hAnsi="Times New Roman"/>
          <w:b/>
          <w:sz w:val="28"/>
          <w:szCs w:val="28"/>
        </w:rPr>
      </w:pPr>
      <w:r w:rsidRPr="003A0BC2">
        <w:rPr>
          <w:rFonts w:ascii="Times New Roman" w:hAnsi="Times New Roman"/>
          <w:b/>
          <w:sz w:val="28"/>
          <w:szCs w:val="28"/>
        </w:rPr>
        <w:t xml:space="preserve">жилищном контроле на территории Тройнянского </w:t>
      </w:r>
    </w:p>
    <w:p w:rsidR="003E7A4E" w:rsidRPr="003A0BC2" w:rsidRDefault="003E7A4E" w:rsidP="003E7A4E">
      <w:pPr>
        <w:pStyle w:val="aff"/>
        <w:rPr>
          <w:rFonts w:ascii="Times New Roman" w:hAnsi="Times New Roman"/>
          <w:b/>
          <w:sz w:val="28"/>
          <w:szCs w:val="28"/>
        </w:rPr>
      </w:pPr>
      <w:r w:rsidRPr="003A0BC2">
        <w:rPr>
          <w:rFonts w:ascii="Times New Roman" w:hAnsi="Times New Roman"/>
          <w:b/>
          <w:sz w:val="28"/>
          <w:szCs w:val="28"/>
        </w:rPr>
        <w:t>сельского поселения Бобровского муниципального района</w:t>
      </w:r>
    </w:p>
    <w:p w:rsidR="003E7A4E" w:rsidRPr="003A0BC2" w:rsidRDefault="003A0BC2" w:rsidP="003E7A4E">
      <w:pPr>
        <w:pStyle w:val="aff"/>
        <w:rPr>
          <w:rFonts w:ascii="Times New Roman" w:hAnsi="Times New Roman"/>
          <w:b/>
          <w:sz w:val="28"/>
          <w:szCs w:val="28"/>
        </w:rPr>
      </w:pPr>
      <w:r>
        <w:rPr>
          <w:rFonts w:ascii="Times New Roman" w:hAnsi="Times New Roman"/>
          <w:b/>
          <w:sz w:val="28"/>
          <w:szCs w:val="28"/>
        </w:rPr>
        <w:t>Воронежской области</w:t>
      </w:r>
    </w:p>
    <w:p w:rsidR="003E7A4E" w:rsidRPr="003E7A4E" w:rsidRDefault="003E7A4E" w:rsidP="005D6D4C">
      <w:pPr>
        <w:widowControl/>
        <w:spacing w:line="360" w:lineRule="auto"/>
        <w:ind w:firstLine="708"/>
        <w:jc w:val="both"/>
        <w:rPr>
          <w:rFonts w:ascii="Times New Roman" w:eastAsia="Calibri" w:hAnsi="Times New Roman"/>
          <w:b/>
          <w:color w:val="auto"/>
          <w:sz w:val="28"/>
          <w:szCs w:val="28"/>
        </w:rPr>
      </w:pPr>
    </w:p>
    <w:p w:rsidR="003E7A4E" w:rsidRDefault="003E7A4E" w:rsidP="005D6D4C">
      <w:pPr>
        <w:widowControl/>
        <w:spacing w:line="360" w:lineRule="auto"/>
        <w:ind w:firstLine="708"/>
        <w:jc w:val="both"/>
        <w:rPr>
          <w:rFonts w:ascii="Times New Roman" w:eastAsia="Calibri" w:hAnsi="Times New Roman"/>
          <w:color w:val="auto"/>
          <w:sz w:val="28"/>
          <w:szCs w:val="28"/>
        </w:rPr>
      </w:pPr>
    </w:p>
    <w:p w:rsidR="00740A3D" w:rsidRPr="005D6D4C" w:rsidRDefault="003E7A4E" w:rsidP="003E7A4E">
      <w:pPr>
        <w:widowControl/>
        <w:spacing w:line="360" w:lineRule="auto"/>
        <w:jc w:val="both"/>
        <w:rPr>
          <w:rFonts w:ascii="Times New Roman" w:eastAsia="Calibri" w:hAnsi="Times New Roman"/>
          <w:color w:val="auto"/>
          <w:sz w:val="28"/>
          <w:szCs w:val="28"/>
        </w:rPr>
      </w:pPr>
      <w:r>
        <w:rPr>
          <w:rFonts w:ascii="Times New Roman" w:eastAsia="Calibri" w:hAnsi="Times New Roman"/>
          <w:color w:val="auto"/>
          <w:sz w:val="28"/>
          <w:szCs w:val="28"/>
        </w:rPr>
        <w:t xml:space="preserve">         </w:t>
      </w:r>
      <w:r w:rsidR="00740A3D" w:rsidRPr="00740A3D">
        <w:rPr>
          <w:rFonts w:ascii="Times New Roman" w:eastAsia="Calibri" w:hAnsi="Times New Roman"/>
          <w:color w:val="aut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740A3D">
        <w:rPr>
          <w:rFonts w:ascii="Times New Roman" w:eastAsia="Calibri" w:hAnsi="Times New Roman"/>
          <w:color w:val="auto"/>
          <w:sz w:val="28"/>
          <w:szCs w:val="28"/>
        </w:rPr>
        <w:t>Жилищным</w:t>
      </w:r>
      <w:r w:rsidR="00740A3D" w:rsidRPr="00740A3D">
        <w:rPr>
          <w:rFonts w:ascii="Times New Roman" w:eastAsia="Calibri" w:hAnsi="Times New Roman"/>
          <w:color w:val="auto"/>
          <w:sz w:val="28"/>
          <w:szCs w:val="28"/>
        </w:rPr>
        <w:t xml:space="preserve"> кодексом Российской Федерации</w:t>
      </w:r>
      <w:r w:rsidR="00740A3D" w:rsidRPr="00740A3D">
        <w:rPr>
          <w:rFonts w:ascii="Times New Roman" w:eastAsia="Calibri" w:hAnsi="Times New Roman"/>
          <w:bCs/>
          <w:color w:val="auto"/>
          <w:sz w:val="28"/>
          <w:szCs w:val="28"/>
        </w:rPr>
        <w:t xml:space="preserve">, </w:t>
      </w:r>
      <w:r w:rsidR="00740A3D" w:rsidRPr="00740A3D">
        <w:rPr>
          <w:rFonts w:ascii="Times New Roman" w:eastAsia="Calibri" w:hAnsi="Times New Roman"/>
          <w:color w:val="auto"/>
          <w:sz w:val="28"/>
          <w:szCs w:val="28"/>
        </w:rPr>
        <w:t xml:space="preserve">Уставом </w:t>
      </w:r>
      <w:r w:rsidR="006C1952">
        <w:rPr>
          <w:rFonts w:ascii="Times New Roman" w:eastAsia="Calibri" w:hAnsi="Times New Roman"/>
          <w:color w:val="auto"/>
          <w:sz w:val="28"/>
          <w:szCs w:val="28"/>
        </w:rPr>
        <w:t>Тройнянского сельского поселения</w:t>
      </w:r>
      <w:r w:rsidR="00740A3D" w:rsidRPr="00740A3D">
        <w:rPr>
          <w:rFonts w:ascii="Times New Roman" w:eastAsia="Calibri" w:hAnsi="Times New Roman"/>
          <w:color w:val="auto"/>
          <w:sz w:val="28"/>
          <w:szCs w:val="28"/>
        </w:rPr>
        <w:t xml:space="preserve">, </w:t>
      </w:r>
      <w:r w:rsidR="006C1952">
        <w:rPr>
          <w:rFonts w:ascii="Times New Roman" w:eastAsia="Calibri" w:hAnsi="Times New Roman"/>
          <w:color w:val="auto"/>
          <w:sz w:val="28"/>
          <w:szCs w:val="28"/>
        </w:rPr>
        <w:t xml:space="preserve">Совет народных депутатов Тройнянского сельского поселения Бобровского муниципального района Воронежской области </w:t>
      </w:r>
      <w:r w:rsidR="005D6D4C" w:rsidRPr="00740A3D">
        <w:rPr>
          <w:rFonts w:ascii="Times New Roman" w:eastAsiaTheme="minorHAnsi" w:hAnsi="Times New Roman"/>
          <w:b/>
          <w:color w:val="auto"/>
          <w:sz w:val="28"/>
          <w:szCs w:val="28"/>
        </w:rPr>
        <w:t>решил</w:t>
      </w:r>
      <w:r w:rsidR="00740A3D" w:rsidRPr="00740A3D">
        <w:rPr>
          <w:rFonts w:ascii="Times New Roman" w:eastAsiaTheme="minorHAnsi" w:hAnsi="Times New Roman"/>
          <w:b/>
          <w:color w:val="auto"/>
          <w:sz w:val="28"/>
          <w:szCs w:val="28"/>
        </w:rPr>
        <w:t>:</w:t>
      </w:r>
    </w:p>
    <w:p w:rsidR="00740A3D" w:rsidRPr="005D6D4C" w:rsidRDefault="00740A3D" w:rsidP="005D6D4C">
      <w:pPr>
        <w:widowControl/>
        <w:suppressAutoHyphens/>
        <w:autoSpaceDN w:val="0"/>
        <w:spacing w:line="360" w:lineRule="auto"/>
        <w:ind w:firstLine="720"/>
        <w:jc w:val="both"/>
        <w:rPr>
          <w:rFonts w:ascii="Times New Roman" w:eastAsia="SimSun" w:hAnsi="Times New Roman"/>
          <w:color w:val="auto"/>
          <w:kern w:val="3"/>
          <w:sz w:val="28"/>
          <w:szCs w:val="28"/>
          <w:lang w:eastAsia="zh-CN" w:bidi="hi-IN"/>
        </w:rPr>
      </w:pPr>
      <w:r w:rsidRPr="00740A3D">
        <w:rPr>
          <w:rFonts w:ascii="Times New Roman" w:eastAsia="SimSun" w:hAnsi="Times New Roman"/>
          <w:color w:val="auto"/>
          <w:kern w:val="3"/>
          <w:sz w:val="28"/>
          <w:szCs w:val="28"/>
          <w:lang w:eastAsia="zh-CN" w:bidi="hi-IN"/>
        </w:rPr>
        <w:t xml:space="preserve">1. </w:t>
      </w:r>
      <w:r w:rsidRPr="00740A3D">
        <w:rPr>
          <w:rFonts w:ascii="Times New Roman" w:eastAsia="SimSun" w:hAnsi="Times New Roman"/>
          <w:color w:val="auto"/>
          <w:kern w:val="3"/>
          <w:sz w:val="28"/>
          <w:szCs w:val="28"/>
          <w:lang w:bidi="hi-IN"/>
        </w:rPr>
        <w:t xml:space="preserve">Утвердить </w:t>
      </w:r>
      <w:r w:rsidRPr="00740A3D">
        <w:rPr>
          <w:rFonts w:ascii="Times New Roman" w:eastAsia="SimSun" w:hAnsi="Times New Roman" w:cs="Mangal"/>
          <w:iCs/>
          <w:color w:val="auto"/>
          <w:kern w:val="3"/>
          <w:sz w:val="28"/>
          <w:szCs w:val="28"/>
          <w:lang w:eastAsia="zh-CN" w:bidi="hi-IN"/>
        </w:rPr>
        <w:t xml:space="preserve">положение о муниципальном </w:t>
      </w:r>
      <w:r>
        <w:rPr>
          <w:rFonts w:ascii="Times New Roman" w:eastAsia="SimSun" w:hAnsi="Times New Roman" w:cs="Mangal"/>
          <w:iCs/>
          <w:color w:val="auto"/>
          <w:kern w:val="3"/>
          <w:sz w:val="28"/>
          <w:szCs w:val="28"/>
          <w:lang w:eastAsia="zh-CN" w:bidi="hi-IN"/>
        </w:rPr>
        <w:t>жилищном</w:t>
      </w:r>
      <w:r w:rsidRPr="00740A3D">
        <w:rPr>
          <w:rFonts w:ascii="Times New Roman" w:eastAsia="SimSun" w:hAnsi="Times New Roman" w:cs="Mangal"/>
          <w:iCs/>
          <w:color w:val="auto"/>
          <w:kern w:val="3"/>
          <w:sz w:val="28"/>
          <w:szCs w:val="28"/>
          <w:lang w:eastAsia="zh-CN" w:bidi="hi-IN"/>
        </w:rPr>
        <w:t xml:space="preserve"> контроле н</w:t>
      </w:r>
      <w:r w:rsidRPr="00740A3D">
        <w:rPr>
          <w:rFonts w:ascii="Times New Roman" w:eastAsia="SimSun" w:hAnsi="Times New Roman"/>
          <w:color w:val="auto"/>
          <w:kern w:val="3"/>
          <w:sz w:val="28"/>
          <w:szCs w:val="28"/>
          <w:lang w:eastAsia="zh-CN" w:bidi="hi-IN"/>
        </w:rPr>
        <w:t xml:space="preserve">а территории </w:t>
      </w:r>
      <w:r w:rsidR="002749B9">
        <w:rPr>
          <w:rFonts w:ascii="Times New Roman" w:eastAsia="SimSun" w:hAnsi="Times New Roman" w:cs="Mangal"/>
          <w:bCs/>
          <w:color w:val="auto"/>
          <w:kern w:val="28"/>
          <w:sz w:val="28"/>
          <w:szCs w:val="28"/>
          <w:lang w:eastAsia="zh-CN" w:bidi="hi-IN"/>
        </w:rPr>
        <w:t>Тройнянского сельского поселения</w:t>
      </w:r>
      <w:r w:rsidR="005D6D4C">
        <w:rPr>
          <w:rFonts w:ascii="Times New Roman" w:eastAsia="SimSun" w:hAnsi="Times New Roman" w:cs="Mangal"/>
          <w:bCs/>
          <w:color w:val="auto"/>
          <w:kern w:val="28"/>
          <w:sz w:val="28"/>
          <w:szCs w:val="28"/>
          <w:lang w:eastAsia="zh-CN" w:bidi="hi-IN"/>
        </w:rPr>
        <w:t xml:space="preserve"> </w:t>
      </w:r>
      <w:r w:rsidRPr="00740A3D">
        <w:rPr>
          <w:rFonts w:ascii="Times New Roman" w:eastAsia="SimSun" w:hAnsi="Times New Roman"/>
          <w:color w:val="auto"/>
          <w:kern w:val="3"/>
          <w:sz w:val="28"/>
          <w:szCs w:val="28"/>
          <w:lang w:eastAsia="zh-CN" w:bidi="hi-IN"/>
        </w:rPr>
        <w:t xml:space="preserve">согласно </w:t>
      </w:r>
      <w:r w:rsidRPr="00740A3D">
        <w:rPr>
          <w:rFonts w:ascii="Times New Roman" w:eastAsia="SimSun" w:hAnsi="Times New Roman"/>
          <w:color w:val="auto"/>
          <w:kern w:val="3"/>
          <w:sz w:val="28"/>
          <w:szCs w:val="28"/>
          <w:lang w:bidi="hi-IN"/>
        </w:rPr>
        <w:t>приложению</w:t>
      </w:r>
      <w:r w:rsidRPr="00740A3D">
        <w:rPr>
          <w:rFonts w:ascii="Times New Roman" w:eastAsia="SimSun" w:hAnsi="Times New Roman"/>
          <w:color w:val="auto"/>
          <w:kern w:val="3"/>
          <w:sz w:val="28"/>
          <w:szCs w:val="28"/>
          <w:lang w:eastAsia="zh-CN" w:bidi="hi-IN"/>
        </w:rPr>
        <w:t>.</w:t>
      </w:r>
    </w:p>
    <w:p w:rsidR="00740A3D" w:rsidRPr="00740A3D" w:rsidRDefault="005D6D4C" w:rsidP="005D6D4C">
      <w:pPr>
        <w:widowControl/>
        <w:tabs>
          <w:tab w:val="left" w:pos="720"/>
        </w:tabs>
        <w:spacing w:line="360" w:lineRule="auto"/>
        <w:ind w:firstLine="260"/>
        <w:jc w:val="both"/>
        <w:rPr>
          <w:rFonts w:ascii="Times New Roman" w:eastAsiaTheme="minorHAnsi" w:hAnsi="Times New Roman"/>
          <w:color w:val="auto"/>
          <w:sz w:val="28"/>
          <w:szCs w:val="28"/>
        </w:rPr>
      </w:pPr>
      <w:r>
        <w:rPr>
          <w:rFonts w:ascii="Times New Roman" w:eastAsiaTheme="minorHAnsi" w:hAnsi="Times New Roman"/>
          <w:color w:val="auto"/>
          <w:sz w:val="28"/>
          <w:szCs w:val="28"/>
        </w:rPr>
        <w:tab/>
        <w:t>2</w:t>
      </w:r>
      <w:r w:rsidR="00740A3D" w:rsidRPr="00740A3D">
        <w:rPr>
          <w:rFonts w:ascii="Times New Roman" w:eastAsiaTheme="minorHAnsi" w:hAnsi="Times New Roman"/>
          <w:color w:val="auto"/>
          <w:sz w:val="28"/>
          <w:szCs w:val="28"/>
        </w:rPr>
        <w:t xml:space="preserve">. </w:t>
      </w:r>
      <w:r>
        <w:rPr>
          <w:rFonts w:ascii="Times New Roman" w:eastAsiaTheme="minorHAnsi" w:hAnsi="Times New Roman"/>
          <w:color w:val="auto"/>
          <w:sz w:val="28"/>
          <w:szCs w:val="28"/>
        </w:rPr>
        <w:t>Настоящее решение подлежит официальному обнародованию</w:t>
      </w:r>
      <w:r w:rsidR="00740A3D" w:rsidRPr="00740A3D">
        <w:rPr>
          <w:rFonts w:ascii="Times New Roman" w:eastAsiaTheme="minorHAnsi" w:hAnsi="Times New Roman"/>
          <w:color w:val="auto"/>
          <w:sz w:val="28"/>
          <w:szCs w:val="28"/>
        </w:rPr>
        <w:t>.</w:t>
      </w:r>
    </w:p>
    <w:p w:rsidR="00740A3D" w:rsidRDefault="00740A3D"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5D6D4C" w:rsidRPr="00740A3D" w:rsidRDefault="005D6D4C"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740A3D" w:rsidRDefault="00740A3D" w:rsidP="00740A3D">
      <w:pPr>
        <w:widowControl/>
        <w:ind w:right="-1"/>
        <w:rPr>
          <w:rFonts w:ascii="Times New Roman" w:eastAsiaTheme="minorHAnsi" w:hAnsi="Times New Roman"/>
          <w:color w:val="auto"/>
          <w:sz w:val="28"/>
          <w:szCs w:val="28"/>
        </w:rPr>
      </w:pPr>
    </w:p>
    <w:p w:rsidR="00B5288A" w:rsidRDefault="00B5288A" w:rsidP="00740A3D">
      <w:pPr>
        <w:widowControl/>
        <w:ind w:right="-1"/>
        <w:rPr>
          <w:rFonts w:ascii="Times New Roman" w:eastAsiaTheme="minorHAnsi" w:hAnsi="Times New Roman"/>
          <w:color w:val="auto"/>
          <w:sz w:val="28"/>
          <w:szCs w:val="28"/>
        </w:rPr>
      </w:pPr>
    </w:p>
    <w:p w:rsidR="00B5288A" w:rsidRDefault="00B5288A" w:rsidP="00740A3D">
      <w:pPr>
        <w:widowControl/>
        <w:ind w:right="-1"/>
        <w:rPr>
          <w:rFonts w:ascii="Times New Roman" w:eastAsiaTheme="minorHAnsi" w:hAnsi="Times New Roman"/>
          <w:color w:val="auto"/>
          <w:sz w:val="28"/>
          <w:szCs w:val="28"/>
        </w:rPr>
      </w:pPr>
    </w:p>
    <w:p w:rsidR="00B5288A" w:rsidRPr="00740A3D" w:rsidRDefault="00B5288A" w:rsidP="00740A3D">
      <w:pPr>
        <w:widowControl/>
        <w:ind w:right="-1"/>
        <w:rPr>
          <w:rFonts w:ascii="Times New Roman" w:eastAsiaTheme="minorHAnsi" w:hAnsi="Times New Roman"/>
          <w:color w:val="auto"/>
          <w:sz w:val="28"/>
          <w:szCs w:val="28"/>
        </w:rPr>
      </w:pPr>
    </w:p>
    <w:p w:rsidR="00740A3D" w:rsidRDefault="00740A3D" w:rsidP="00740A3D">
      <w:pPr>
        <w:rPr>
          <w:rFonts w:ascii="Times New Roman" w:hAnsi="Times New Roman"/>
          <w:color w:val="auto"/>
          <w:sz w:val="28"/>
          <w:szCs w:val="28"/>
        </w:rPr>
      </w:pPr>
      <w:r w:rsidRPr="00740A3D">
        <w:rPr>
          <w:rFonts w:ascii="Times New Roman" w:hAnsi="Times New Roman"/>
          <w:color w:val="auto"/>
          <w:sz w:val="28"/>
          <w:szCs w:val="28"/>
        </w:rPr>
        <w:t xml:space="preserve">Глава </w:t>
      </w:r>
      <w:r w:rsidR="002749B9">
        <w:rPr>
          <w:rFonts w:ascii="Times New Roman" w:hAnsi="Times New Roman"/>
          <w:color w:val="auto"/>
          <w:sz w:val="28"/>
          <w:szCs w:val="28"/>
        </w:rPr>
        <w:t xml:space="preserve">Тройнянского  сельского </w:t>
      </w:r>
      <w:r w:rsidR="005D6D4C">
        <w:rPr>
          <w:rFonts w:ascii="Times New Roman" w:hAnsi="Times New Roman"/>
          <w:color w:val="auto"/>
          <w:sz w:val="28"/>
          <w:szCs w:val="28"/>
        </w:rPr>
        <w:t xml:space="preserve"> поселения</w:t>
      </w:r>
    </w:p>
    <w:p w:rsidR="005D6D4C" w:rsidRDefault="005D6D4C" w:rsidP="00740A3D">
      <w:pPr>
        <w:rPr>
          <w:rFonts w:ascii="Times New Roman" w:hAnsi="Times New Roman"/>
          <w:color w:val="auto"/>
          <w:sz w:val="28"/>
          <w:szCs w:val="28"/>
        </w:rPr>
      </w:pPr>
      <w:r>
        <w:rPr>
          <w:rFonts w:ascii="Times New Roman" w:hAnsi="Times New Roman"/>
          <w:color w:val="auto"/>
          <w:sz w:val="28"/>
          <w:szCs w:val="28"/>
        </w:rPr>
        <w:t>Бобровского муниципального района</w:t>
      </w:r>
    </w:p>
    <w:p w:rsidR="005D6D4C" w:rsidRPr="00740A3D" w:rsidRDefault="005D6D4C" w:rsidP="00740A3D">
      <w:pPr>
        <w:rPr>
          <w:rFonts w:ascii="Times New Roman" w:hAnsi="Times New Roman"/>
          <w:b/>
          <w:color w:val="auto"/>
          <w:sz w:val="28"/>
          <w:szCs w:val="28"/>
        </w:rPr>
      </w:pPr>
      <w:r>
        <w:rPr>
          <w:rFonts w:ascii="Times New Roman" w:hAnsi="Times New Roman"/>
          <w:color w:val="auto"/>
          <w:sz w:val="28"/>
          <w:szCs w:val="28"/>
        </w:rPr>
        <w:t>Воронежской области</w:t>
      </w:r>
      <w:r w:rsidR="002749B9">
        <w:rPr>
          <w:rFonts w:ascii="Times New Roman" w:hAnsi="Times New Roman"/>
          <w:color w:val="auto"/>
          <w:sz w:val="28"/>
          <w:szCs w:val="28"/>
        </w:rPr>
        <w:t xml:space="preserve">                                                              Н.П.Кочетова</w:t>
      </w:r>
    </w:p>
    <w:tbl>
      <w:tblPr>
        <w:tblW w:w="0" w:type="auto"/>
        <w:tblInd w:w="-106" w:type="dxa"/>
        <w:tblLook w:val="01E0"/>
      </w:tblPr>
      <w:tblGrid>
        <w:gridCol w:w="6288"/>
      </w:tblGrid>
      <w:tr w:rsidR="000E7BBF" w:rsidRPr="000E7BBF" w:rsidTr="00834295">
        <w:tc>
          <w:tcPr>
            <w:tcW w:w="6288" w:type="dxa"/>
          </w:tcPr>
          <w:p w:rsidR="000E7BBF" w:rsidRPr="000E7BBF" w:rsidRDefault="000E7BBF" w:rsidP="00834295">
            <w:pPr>
              <w:widowControl/>
              <w:suppressAutoHyphens/>
              <w:rPr>
                <w:rFonts w:ascii="Times New Roman" w:hAnsi="Times New Roman"/>
                <w:color w:val="auto"/>
                <w:sz w:val="28"/>
                <w:szCs w:val="28"/>
                <w:lang w:eastAsia="zh-CN"/>
              </w:rPr>
            </w:pPr>
          </w:p>
        </w:tc>
      </w:tr>
    </w:tbl>
    <w:p w:rsidR="000E7BBF" w:rsidRDefault="000E7BBF"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5D6D4C" w:rsidRDefault="005D6D4C" w:rsidP="000E7BBF">
      <w:pPr>
        <w:widowControl/>
        <w:rPr>
          <w:rFonts w:ascii="Times New Roman" w:hAnsi="Times New Roman"/>
          <w:sz w:val="28"/>
        </w:rPr>
      </w:pPr>
    </w:p>
    <w:p w:rsidR="005D6D4C" w:rsidRDefault="005D6D4C" w:rsidP="000E7BBF">
      <w:pPr>
        <w:widowControl/>
        <w:rPr>
          <w:rFonts w:ascii="Times New Roman" w:hAnsi="Times New Roman"/>
          <w:sz w:val="28"/>
        </w:rPr>
      </w:pPr>
    </w:p>
    <w:p w:rsidR="005D6D4C" w:rsidRDefault="005D6D4C" w:rsidP="005D6D4C">
      <w:pPr>
        <w:widowControl/>
        <w:ind w:firstLine="5103"/>
        <w:rPr>
          <w:rFonts w:ascii="Times New Roman" w:hAnsi="Times New Roman"/>
          <w:sz w:val="28"/>
        </w:rPr>
      </w:pPr>
      <w:r>
        <w:rPr>
          <w:rFonts w:ascii="Times New Roman" w:hAnsi="Times New Roman"/>
          <w:sz w:val="28"/>
        </w:rPr>
        <w:t>УТВЕРЖДЕНО</w:t>
      </w:r>
    </w:p>
    <w:p w:rsidR="00E6451B" w:rsidRDefault="00740A3D" w:rsidP="005D6D4C">
      <w:pPr>
        <w:widowControl/>
        <w:autoSpaceDE w:val="0"/>
        <w:autoSpaceDN w:val="0"/>
        <w:adjustRightInd w:val="0"/>
        <w:ind w:firstLine="5103"/>
        <w:rPr>
          <w:rFonts w:ascii="Times New Roman" w:eastAsiaTheme="minorHAnsi" w:hAnsi="Times New Roman"/>
          <w:color w:val="000000" w:themeColor="text1"/>
          <w:sz w:val="28"/>
          <w:szCs w:val="28"/>
        </w:rPr>
      </w:pPr>
      <w:bookmarkStart w:id="0" w:name="Par35"/>
      <w:bookmarkEnd w:id="0"/>
      <w:r w:rsidRPr="00740A3D">
        <w:rPr>
          <w:rFonts w:ascii="Times New Roman" w:eastAsiaTheme="minorHAnsi" w:hAnsi="Times New Roman"/>
          <w:color w:val="000000" w:themeColor="text1"/>
          <w:sz w:val="28"/>
          <w:szCs w:val="28"/>
        </w:rPr>
        <w:t>решени</w:t>
      </w:r>
      <w:r w:rsidR="005D6D4C">
        <w:rPr>
          <w:rFonts w:ascii="Times New Roman" w:eastAsiaTheme="minorHAnsi" w:hAnsi="Times New Roman"/>
          <w:color w:val="000000" w:themeColor="text1"/>
          <w:sz w:val="28"/>
          <w:szCs w:val="28"/>
        </w:rPr>
        <w:t>ем</w:t>
      </w:r>
      <w:r w:rsidRPr="00740A3D">
        <w:rPr>
          <w:rFonts w:ascii="Times New Roman" w:eastAsiaTheme="minorHAnsi" w:hAnsi="Times New Roman"/>
          <w:color w:val="000000" w:themeColor="text1"/>
          <w:sz w:val="28"/>
          <w:szCs w:val="28"/>
        </w:rPr>
        <w:t xml:space="preserve"> </w:t>
      </w:r>
      <w:r w:rsidR="005D6D4C">
        <w:rPr>
          <w:rFonts w:ascii="Times New Roman" w:eastAsiaTheme="minorHAnsi" w:hAnsi="Times New Roman"/>
          <w:color w:val="000000" w:themeColor="text1"/>
          <w:sz w:val="28"/>
          <w:szCs w:val="28"/>
        </w:rPr>
        <w:t>С</w:t>
      </w:r>
      <w:r w:rsidRPr="00740A3D">
        <w:rPr>
          <w:rFonts w:ascii="Times New Roman" w:eastAsiaTheme="minorHAnsi" w:hAnsi="Times New Roman"/>
          <w:color w:val="000000" w:themeColor="text1"/>
          <w:sz w:val="28"/>
          <w:szCs w:val="28"/>
        </w:rPr>
        <w:t>овета</w:t>
      </w:r>
      <w:r w:rsidR="005D6D4C">
        <w:rPr>
          <w:rFonts w:ascii="Times New Roman" w:eastAsiaTheme="minorHAnsi" w:hAnsi="Times New Roman"/>
          <w:color w:val="000000" w:themeColor="text1"/>
          <w:sz w:val="28"/>
          <w:szCs w:val="28"/>
        </w:rPr>
        <w:t xml:space="preserve"> народных</w:t>
      </w:r>
      <w:r w:rsidRPr="00740A3D">
        <w:rPr>
          <w:rFonts w:ascii="Times New Roman" w:eastAsiaTheme="minorHAnsi" w:hAnsi="Times New Roman"/>
          <w:color w:val="000000" w:themeColor="text1"/>
          <w:sz w:val="28"/>
          <w:szCs w:val="28"/>
        </w:rPr>
        <w:t xml:space="preserve"> депутатов </w:t>
      </w:r>
    </w:p>
    <w:p w:rsidR="005D6D4C" w:rsidRDefault="002749B9" w:rsidP="002749B9">
      <w:pPr>
        <w:widowControl/>
        <w:autoSpaceDE w:val="0"/>
        <w:autoSpaceDN w:val="0"/>
        <w:adjustRightInd w:val="0"/>
        <w:ind w:left="5103"/>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Тройнянского  сельского поселения</w:t>
      </w:r>
      <w:r w:rsidR="00E6451B">
        <w:rPr>
          <w:rFonts w:ascii="Times New Roman" w:eastAsiaTheme="minorHAnsi" w:hAnsi="Times New Roman"/>
          <w:color w:val="000000" w:themeColor="text1"/>
          <w:sz w:val="28"/>
          <w:szCs w:val="28"/>
        </w:rPr>
        <w:t xml:space="preserve"> </w:t>
      </w:r>
      <w:r>
        <w:rPr>
          <w:rFonts w:ascii="Times New Roman" w:eastAsiaTheme="minorHAnsi" w:hAnsi="Times New Roman"/>
          <w:color w:val="000000" w:themeColor="text1"/>
          <w:sz w:val="28"/>
          <w:szCs w:val="28"/>
        </w:rPr>
        <w:t xml:space="preserve">     </w:t>
      </w:r>
      <w:r w:rsidR="005D6D4C">
        <w:rPr>
          <w:rFonts w:ascii="Times New Roman" w:eastAsiaTheme="minorHAnsi" w:hAnsi="Times New Roman"/>
          <w:color w:val="000000" w:themeColor="text1"/>
          <w:sz w:val="28"/>
          <w:szCs w:val="28"/>
        </w:rPr>
        <w:t>Бобровского муниципального района Воронежской области</w:t>
      </w:r>
    </w:p>
    <w:p w:rsidR="00740A3D" w:rsidRPr="00740A3D" w:rsidRDefault="00861152" w:rsidP="005D6D4C">
      <w:pPr>
        <w:widowControl/>
        <w:autoSpaceDE w:val="0"/>
        <w:autoSpaceDN w:val="0"/>
        <w:adjustRightInd w:val="0"/>
        <w:ind w:firstLine="5103"/>
        <w:rPr>
          <w:rFonts w:ascii="Times New Roman" w:eastAsiaTheme="minorHAnsi" w:hAnsi="Times New Roman"/>
          <w:b/>
          <w:color w:val="000000" w:themeColor="text1"/>
          <w:sz w:val="28"/>
          <w:szCs w:val="28"/>
        </w:rPr>
      </w:pPr>
      <w:r>
        <w:rPr>
          <w:rFonts w:ascii="Times New Roman" w:eastAsiaTheme="minorHAnsi" w:hAnsi="Times New Roman"/>
          <w:color w:val="000000" w:themeColor="text1"/>
          <w:sz w:val="28"/>
          <w:szCs w:val="28"/>
        </w:rPr>
        <w:t xml:space="preserve">от </w:t>
      </w:r>
      <w:r w:rsidR="003A0BC2">
        <w:rPr>
          <w:rFonts w:ascii="Times New Roman" w:eastAsiaTheme="minorHAnsi" w:hAnsi="Times New Roman"/>
          <w:color w:val="000000" w:themeColor="text1"/>
          <w:sz w:val="28"/>
          <w:szCs w:val="28"/>
        </w:rPr>
        <w:t>«</w:t>
      </w:r>
      <w:r w:rsidR="002749B9">
        <w:rPr>
          <w:rFonts w:ascii="Times New Roman" w:eastAsiaTheme="minorHAnsi" w:hAnsi="Times New Roman"/>
          <w:color w:val="000000" w:themeColor="text1"/>
          <w:sz w:val="28"/>
          <w:szCs w:val="28"/>
        </w:rPr>
        <w:t>15</w:t>
      </w:r>
      <w:r w:rsidR="003A0BC2">
        <w:rPr>
          <w:rFonts w:ascii="Times New Roman" w:eastAsiaTheme="minorHAnsi" w:hAnsi="Times New Roman"/>
          <w:color w:val="000000" w:themeColor="text1"/>
          <w:sz w:val="28"/>
          <w:szCs w:val="28"/>
        </w:rPr>
        <w:t>»</w:t>
      </w:r>
      <w:r w:rsidR="002749B9">
        <w:rPr>
          <w:rFonts w:ascii="Times New Roman" w:eastAsiaTheme="minorHAnsi" w:hAnsi="Times New Roman"/>
          <w:color w:val="000000" w:themeColor="text1"/>
          <w:sz w:val="28"/>
          <w:szCs w:val="28"/>
        </w:rPr>
        <w:t xml:space="preserve"> октября </w:t>
      </w:r>
      <w:r>
        <w:rPr>
          <w:rFonts w:ascii="Times New Roman" w:eastAsiaTheme="minorHAnsi" w:hAnsi="Times New Roman"/>
          <w:color w:val="000000" w:themeColor="text1"/>
          <w:sz w:val="28"/>
          <w:szCs w:val="28"/>
        </w:rPr>
        <w:t xml:space="preserve"> 2021 г № </w:t>
      </w:r>
      <w:r w:rsidR="002749B9">
        <w:rPr>
          <w:rFonts w:ascii="Times New Roman" w:eastAsiaTheme="minorHAnsi" w:hAnsi="Times New Roman"/>
          <w:color w:val="000000" w:themeColor="text1"/>
          <w:sz w:val="28"/>
          <w:szCs w:val="28"/>
        </w:rPr>
        <w:t>24</w:t>
      </w:r>
      <w:r>
        <w:rPr>
          <w:rFonts w:ascii="Times New Roman" w:eastAsiaTheme="minorHAnsi" w:hAnsi="Times New Roman"/>
          <w:color w:val="000000" w:themeColor="text1"/>
          <w:sz w:val="28"/>
          <w:szCs w:val="28"/>
        </w:rPr>
        <w:t xml:space="preserve"> </w:t>
      </w:r>
    </w:p>
    <w:p w:rsidR="000E7BBF" w:rsidRPr="000E7BBF" w:rsidRDefault="000E7BBF" w:rsidP="00E6451B">
      <w:pPr>
        <w:pStyle w:val="ConsPlusTitle"/>
        <w:jc w:val="center"/>
        <w:rPr>
          <w:b w:val="0"/>
          <w:sz w:val="28"/>
        </w:rPr>
      </w:pPr>
    </w:p>
    <w:p w:rsidR="000E7BBF" w:rsidRPr="000E7BBF" w:rsidRDefault="000E7BBF" w:rsidP="000E7BBF">
      <w:pPr>
        <w:pStyle w:val="ConsPlusTitle"/>
        <w:spacing w:line="240" w:lineRule="exact"/>
        <w:jc w:val="center"/>
        <w:rPr>
          <w:b w:val="0"/>
          <w:sz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2749B9" w:rsidRDefault="00740A3D" w:rsidP="00740A3D">
      <w:pPr>
        <w:widowControl/>
        <w:autoSpaceDE w:val="0"/>
        <w:autoSpaceDN w:val="0"/>
        <w:adjustRightInd w:val="0"/>
        <w:jc w:val="center"/>
        <w:rPr>
          <w:rFonts w:ascii="Times New Roman" w:eastAsiaTheme="minorHAnsi" w:hAnsi="Times New Roman"/>
          <w:b/>
          <w:color w:val="auto"/>
          <w:sz w:val="28"/>
          <w:szCs w:val="28"/>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а территории</w:t>
      </w:r>
    </w:p>
    <w:p w:rsidR="00740A3D" w:rsidRDefault="002749B9" w:rsidP="00740A3D">
      <w:pPr>
        <w:widowControl/>
        <w:autoSpaceDE w:val="0"/>
        <w:autoSpaceDN w:val="0"/>
        <w:adjustRightInd w:val="0"/>
        <w:jc w:val="center"/>
        <w:rPr>
          <w:rFonts w:ascii="Times New Roman" w:eastAsiaTheme="minorHAnsi" w:hAnsi="Times New Roman"/>
          <w:b/>
          <w:color w:val="000000" w:themeColor="text1"/>
          <w:sz w:val="28"/>
          <w:szCs w:val="28"/>
        </w:rPr>
      </w:pPr>
      <w:r>
        <w:rPr>
          <w:rFonts w:ascii="Times New Roman" w:eastAsia="Calibri" w:hAnsi="Times New Roman"/>
          <w:color w:val="auto"/>
          <w:sz w:val="28"/>
          <w:szCs w:val="28"/>
        </w:rPr>
        <w:t>Тройнянского сельского поселения Бобровского муниципального района Воронежской области</w:t>
      </w:r>
      <w:r w:rsidR="00740A3D" w:rsidRPr="00740A3D">
        <w:rPr>
          <w:rFonts w:ascii="Times New Roman" w:eastAsiaTheme="minorHAnsi" w:hAnsi="Times New Roman"/>
          <w:b/>
          <w:color w:val="auto"/>
          <w:sz w:val="28"/>
          <w:szCs w:val="28"/>
        </w:rPr>
        <w:t xml:space="preserve"> </w:t>
      </w:r>
    </w:p>
    <w:p w:rsidR="002749B9" w:rsidRPr="00740A3D" w:rsidRDefault="002749B9" w:rsidP="00740A3D">
      <w:pPr>
        <w:widowControl/>
        <w:autoSpaceDE w:val="0"/>
        <w:autoSpaceDN w:val="0"/>
        <w:adjustRightInd w:val="0"/>
        <w:jc w:val="center"/>
        <w:rPr>
          <w:rFonts w:ascii="Times New Roman" w:eastAsiaTheme="minorHAnsi" w:hAnsi="Times New Roman"/>
          <w:color w:val="auto"/>
          <w:sz w:val="28"/>
          <w:szCs w:val="28"/>
          <w:vertAlign w:val="superscript"/>
        </w:rPr>
      </w:pPr>
    </w:p>
    <w:p w:rsidR="000E7BBF" w:rsidRPr="000E7BBF" w:rsidRDefault="000E7BBF" w:rsidP="000E7BBF">
      <w:pPr>
        <w:pStyle w:val="ConsPlusTitle"/>
        <w:jc w:val="center"/>
        <w:rPr>
          <w:b w:val="0"/>
          <w:sz w:val="28"/>
        </w:rPr>
      </w:pPr>
    </w:p>
    <w:p w:rsidR="000E7BBF" w:rsidRPr="005D6D4C" w:rsidRDefault="000E7BBF" w:rsidP="000E7BBF">
      <w:pPr>
        <w:pStyle w:val="ConsPlusNormal"/>
        <w:ind w:firstLine="0"/>
        <w:jc w:val="center"/>
        <w:rPr>
          <w:sz w:val="28"/>
        </w:rPr>
      </w:pPr>
      <w:r w:rsidRPr="005D6D4C">
        <w:rPr>
          <w:sz w:val="28"/>
        </w:rPr>
        <w:t>1.Общие положения</w:t>
      </w:r>
    </w:p>
    <w:p w:rsidR="000E7BBF" w:rsidRPr="000E7BBF" w:rsidRDefault="000E7BBF" w:rsidP="000E7BBF">
      <w:pPr>
        <w:pStyle w:val="ConsPlusNormal"/>
        <w:ind w:firstLine="567"/>
        <w:rPr>
          <w:sz w:val="28"/>
        </w:rPr>
      </w:pPr>
    </w:p>
    <w:p w:rsidR="000E7BBF" w:rsidRPr="00E6451B" w:rsidRDefault="000E7BBF" w:rsidP="005D6D4C">
      <w:pPr>
        <w:widowControl/>
        <w:autoSpaceDE w:val="0"/>
        <w:autoSpaceDN w:val="0"/>
        <w:adjustRightInd w:val="0"/>
        <w:ind w:firstLine="709"/>
        <w:jc w:val="both"/>
        <w:rPr>
          <w:rFonts w:ascii="Times New Roman" w:eastAsiaTheme="minorHAnsi" w:hAnsi="Times New Roman"/>
          <w:color w:val="auto"/>
          <w:sz w:val="28"/>
          <w:szCs w:val="28"/>
          <w:vertAlign w:val="superscript"/>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2749B9" w:rsidRPr="002749B9">
        <w:rPr>
          <w:rFonts w:ascii="Times New Roman" w:eastAsia="Calibri" w:hAnsi="Times New Roman"/>
          <w:color w:val="auto"/>
          <w:sz w:val="28"/>
          <w:szCs w:val="28"/>
        </w:rPr>
        <w:t xml:space="preserve"> </w:t>
      </w:r>
      <w:r w:rsidR="002749B9">
        <w:rPr>
          <w:rFonts w:ascii="Times New Roman" w:eastAsia="Calibri" w:hAnsi="Times New Roman"/>
          <w:color w:val="auto"/>
          <w:sz w:val="28"/>
          <w:szCs w:val="28"/>
        </w:rPr>
        <w:t>Тройнянского сельского поселения Бобровского муниципального района Воронежской области</w:t>
      </w:r>
      <w:r w:rsidR="002749B9">
        <w:rPr>
          <w:rFonts w:ascii="Times New Roman" w:eastAsiaTheme="minorHAnsi" w:hAnsi="Times New Roman"/>
          <w:color w:val="000000" w:themeColor="text1"/>
          <w:sz w:val="28"/>
          <w:szCs w:val="28"/>
        </w:rPr>
        <w:t xml:space="preserve"> (</w:t>
      </w:r>
      <w:r w:rsidRPr="00E6451B">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8"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9"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FE3A0D" w:rsidP="00FE6279">
      <w:pPr>
        <w:widowControl/>
        <w:ind w:firstLine="709"/>
        <w:jc w:val="both"/>
        <w:rPr>
          <w:rFonts w:ascii="Times New Roman" w:hAnsi="Times New Roman"/>
          <w:color w:val="auto"/>
          <w:sz w:val="28"/>
        </w:rPr>
      </w:pPr>
      <w:r>
        <w:rPr>
          <w:rFonts w:ascii="Times New Roman" w:hAnsi="Times New Roman"/>
          <w:color w:val="auto"/>
          <w:sz w:val="28"/>
          <w:szCs w:val="28"/>
        </w:rPr>
        <w:t xml:space="preserve">- </w:t>
      </w:r>
      <w:r w:rsidR="000E7BBF"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000E7BBF"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Pr>
          <w:rFonts w:ascii="Times New Roman" w:hAnsi="Times New Roman"/>
          <w:color w:val="auto"/>
          <w:sz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000E7BBF" w:rsidRPr="000E7BBF">
        <w:rPr>
          <w:rFonts w:ascii="Times New Roman" w:hAnsi="Times New Roman"/>
          <w:color w:val="auto"/>
          <w:sz w:val="28"/>
        </w:rPr>
        <w:t>;</w:t>
      </w:r>
    </w:p>
    <w:p w:rsidR="000E7BBF" w:rsidRPr="000E7BBF" w:rsidRDefault="00FE3A0D" w:rsidP="000E7BBF">
      <w:pPr>
        <w:widowControl/>
        <w:ind w:firstLine="709"/>
        <w:jc w:val="both"/>
        <w:rPr>
          <w:rFonts w:ascii="Times New Roman" w:hAnsi="Times New Roman"/>
          <w:color w:val="auto"/>
          <w:sz w:val="28"/>
        </w:rPr>
      </w:pPr>
      <w:r>
        <w:rPr>
          <w:rFonts w:ascii="Times New Roman" w:hAnsi="Times New Roman"/>
          <w:color w:val="auto"/>
          <w:sz w:val="28"/>
        </w:rPr>
        <w:t xml:space="preserve">- </w:t>
      </w:r>
      <w:r w:rsidR="000E7BBF"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FE3A0D" w:rsidP="000E7BBF">
      <w:pPr>
        <w:widowControl/>
        <w:ind w:firstLine="709"/>
        <w:jc w:val="both"/>
        <w:rPr>
          <w:rFonts w:ascii="Times New Roman" w:hAnsi="Times New Roman"/>
          <w:color w:val="auto"/>
          <w:sz w:val="28"/>
        </w:rPr>
      </w:pPr>
      <w:r>
        <w:rPr>
          <w:rFonts w:ascii="Times New Roman" w:hAnsi="Times New Roman"/>
          <w:color w:val="auto"/>
          <w:sz w:val="28"/>
        </w:rPr>
        <w:t xml:space="preserve">- </w:t>
      </w:r>
      <w:r w:rsidR="000E7BBF"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B5288A" w:rsidRDefault="000E7BBF" w:rsidP="000E7BBF">
      <w:pPr>
        <w:pStyle w:val="a8"/>
        <w:widowControl/>
        <w:tabs>
          <w:tab w:val="left" w:pos="1134"/>
        </w:tabs>
        <w:ind w:left="0" w:firstLine="709"/>
        <w:jc w:val="both"/>
        <w:rPr>
          <w:rFonts w:ascii="Times New Roman" w:hAnsi="Times New Roman"/>
          <w:sz w:val="28"/>
          <w:u w:val="single"/>
        </w:rPr>
      </w:pPr>
      <w:r w:rsidRPr="00B5288A">
        <w:rPr>
          <w:rFonts w:ascii="Times New Roman" w:hAnsi="Times New Roman"/>
          <w:sz w:val="28"/>
        </w:rPr>
        <w:t>1.4</w:t>
      </w:r>
      <w:r w:rsidRPr="00B5288A">
        <w:rPr>
          <w:rFonts w:ascii="Times New Roman" w:hAnsi="Times New Roman"/>
          <w:sz w:val="28"/>
          <w:u w:val="single"/>
        </w:rPr>
        <w:t>. Учет объектов контроля осуществляется посредством создания:</w:t>
      </w:r>
    </w:p>
    <w:p w:rsidR="000E7BBF" w:rsidRPr="00B5288A" w:rsidRDefault="000E7BBF" w:rsidP="000E7BBF">
      <w:pPr>
        <w:widowControl/>
        <w:ind w:firstLine="709"/>
        <w:jc w:val="both"/>
        <w:rPr>
          <w:rFonts w:ascii="Times New Roman" w:hAnsi="Times New Roman"/>
          <w:color w:val="auto"/>
          <w:sz w:val="28"/>
          <w:u w:val="single"/>
        </w:rPr>
      </w:pPr>
      <w:r w:rsidRPr="00B5288A">
        <w:rPr>
          <w:rFonts w:ascii="Times New Roman" w:hAnsi="Times New Roman"/>
          <w:color w:val="auto"/>
          <w:sz w:val="28"/>
          <w:u w:val="single"/>
        </w:rPr>
        <w:t xml:space="preserve">единого реестра контрольных мероприятий; </w:t>
      </w:r>
    </w:p>
    <w:p w:rsidR="000E7BBF" w:rsidRPr="00B5288A" w:rsidRDefault="000E7BBF" w:rsidP="000E7BBF">
      <w:pPr>
        <w:pStyle w:val="HTML"/>
        <w:ind w:firstLine="709"/>
        <w:jc w:val="both"/>
        <w:rPr>
          <w:rFonts w:ascii="Times New Roman" w:hAnsi="Times New Roman" w:cs="Times New Roman"/>
          <w:sz w:val="28"/>
          <w:u w:val="single"/>
        </w:rPr>
      </w:pPr>
      <w:r w:rsidRPr="00B5288A">
        <w:rPr>
          <w:rFonts w:ascii="Times New Roman" w:hAnsi="Times New Roman" w:cs="Times New Roman"/>
          <w:sz w:val="28"/>
          <w:u w:val="single"/>
        </w:rPr>
        <w:t xml:space="preserve">информационной системы </w:t>
      </w:r>
      <w:r w:rsidRPr="00B5288A">
        <w:rPr>
          <w:rFonts w:ascii="Times New Roman" w:hAnsi="Times New Roman" w:cs="Times New Roman"/>
          <w:sz w:val="28"/>
          <w:szCs w:val="28"/>
          <w:u w:val="single"/>
        </w:rPr>
        <w:t>(подсистемы государственной информационной системы)</w:t>
      </w:r>
      <w:r w:rsidRPr="00B5288A">
        <w:rPr>
          <w:rFonts w:ascii="Times New Roman" w:hAnsi="Times New Roman" w:cs="Times New Roman"/>
          <w:sz w:val="28"/>
          <w:u w:val="single"/>
        </w:rPr>
        <w:t>досудебного обжалования;</w:t>
      </w:r>
    </w:p>
    <w:p w:rsidR="000E7BBF" w:rsidRPr="00B5288A" w:rsidRDefault="000E7BBF" w:rsidP="000E7BBF">
      <w:pPr>
        <w:pStyle w:val="ConsPlusNormal"/>
        <w:ind w:firstLine="709"/>
        <w:jc w:val="both"/>
        <w:rPr>
          <w:sz w:val="28"/>
          <w:u w:val="single"/>
        </w:rPr>
      </w:pPr>
      <w:r w:rsidRPr="00B5288A">
        <w:rPr>
          <w:sz w:val="28"/>
          <w:u w:val="single"/>
        </w:rPr>
        <w:t>иных государственных и муниципальных информационных систем путем межведомственного информационного взаимодействия.</w:t>
      </w:r>
    </w:p>
    <w:p w:rsidR="002A3B33" w:rsidRPr="00B5288A" w:rsidRDefault="002A3B33" w:rsidP="002A3B33">
      <w:pPr>
        <w:ind w:firstLine="709"/>
        <w:jc w:val="both"/>
        <w:rPr>
          <w:rFonts w:ascii="Times New Roman" w:hAnsi="Times New Roman"/>
          <w:color w:val="auto"/>
          <w:sz w:val="28"/>
          <w:szCs w:val="22"/>
          <w:u w:val="single"/>
        </w:rPr>
      </w:pPr>
      <w:r w:rsidRPr="00B5288A">
        <w:rPr>
          <w:rFonts w:ascii="Times New Roman" w:hAnsi="Times New Roman"/>
          <w:color w:val="auto"/>
          <w:sz w:val="28"/>
          <w:szCs w:val="22"/>
          <w:u w:val="single"/>
        </w:rPr>
        <w:t>Учет объектов контроля осуществляется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2749B9">
        <w:rPr>
          <w:rFonts w:ascii="Times New Roman" w:eastAsia="Calibri" w:hAnsi="Times New Roman"/>
          <w:color w:val="auto"/>
          <w:sz w:val="28"/>
          <w:szCs w:val="28"/>
        </w:rPr>
        <w:t xml:space="preserve">Тройнянского сельского поселения Бобровского муниципального района Воронежской области </w:t>
      </w:r>
      <w:r w:rsidRPr="000E7BBF">
        <w:rPr>
          <w:rFonts w:ascii="Times New Roman" w:hAnsi="Times New Roman"/>
          <w:sz w:val="28"/>
          <w:szCs w:val="28"/>
        </w:rPr>
        <w:t xml:space="preserve">(далее </w:t>
      </w:r>
      <w:r w:rsidR="00FD7AF6">
        <w:rPr>
          <w:rFonts w:ascii="Times New Roman" w:hAnsi="Times New Roman"/>
          <w:sz w:val="28"/>
          <w:szCs w:val="28"/>
        </w:rPr>
        <w:t xml:space="preserve">-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2749B9">
        <w:rPr>
          <w:rFonts w:ascii="Times New Roman" w:eastAsia="Calibri" w:hAnsi="Times New Roman"/>
          <w:sz w:val="28"/>
          <w:szCs w:val="28"/>
        </w:rPr>
        <w:t xml:space="preserve">Тройнянского сельского поселения Бобровского муниципального района Воронежской области </w:t>
      </w:r>
      <w:r w:rsidR="00E6451B">
        <w:rPr>
          <w:rFonts w:ascii="Times New Roman" w:eastAsiaTheme="minorHAnsi" w:hAnsi="Times New Roman"/>
          <w:color w:val="000000" w:themeColor="text1"/>
          <w:sz w:val="28"/>
          <w:szCs w:val="28"/>
        </w:rPr>
        <w:t>сельского поселения</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глава</w:t>
      </w:r>
      <w:r w:rsidR="002749B9" w:rsidRPr="002749B9">
        <w:rPr>
          <w:rFonts w:ascii="Times New Roman" w:eastAsia="Calibri" w:hAnsi="Times New Roman"/>
          <w:color w:val="auto"/>
          <w:sz w:val="28"/>
          <w:szCs w:val="28"/>
        </w:rPr>
        <w:t xml:space="preserve"> </w:t>
      </w:r>
      <w:r w:rsidR="002749B9">
        <w:rPr>
          <w:rFonts w:ascii="Times New Roman" w:eastAsia="Calibri" w:hAnsi="Times New Roman"/>
          <w:color w:val="auto"/>
          <w:sz w:val="28"/>
          <w:szCs w:val="28"/>
        </w:rPr>
        <w:t>Тройнянского сельского поселения Бобровского муниципального района Воронежской области</w:t>
      </w:r>
    </w:p>
    <w:p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907ABC">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07ABC">
        <w:rPr>
          <w:rFonts w:ascii="Times New Roman" w:hAnsi="Times New Roman"/>
          <w:sz w:val="28"/>
        </w:rPr>
        <w:t xml:space="preserve">Воронежской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7D2BBD">
        <w:rPr>
          <w:rFonts w:ascii="Times New Roman" w:hAnsi="Times New Roman"/>
          <w:sz w:val="28"/>
        </w:rPr>
        <w:t>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4) в защиту прав и законных интересов собственников помещений в </w:t>
      </w:r>
      <w:r w:rsidRPr="000E7BBF">
        <w:rPr>
          <w:rFonts w:ascii="Times New Roman" w:hAnsi="Times New Roman"/>
          <w:bCs/>
          <w:sz w:val="28"/>
          <w:szCs w:val="28"/>
        </w:rPr>
        <w:lastRenderedPageBreak/>
        <w:t>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6926F0">
        <w:rPr>
          <w:rFonts w:ascii="Times New Roman" w:hAnsi="Times New Roman"/>
          <w:sz w:val="28"/>
          <w:szCs w:val="28"/>
        </w:rPr>
        <w:t xml:space="preserve">2.3. </w:t>
      </w:r>
      <w:r w:rsidRPr="006926F0">
        <w:rPr>
          <w:rFonts w:ascii="Times New Roman" w:hAnsi="Times New Roman"/>
          <w:sz w:val="28"/>
        </w:rPr>
        <w:t xml:space="preserve">Критерии отнесения объектов контроля к категориям риска </w:t>
      </w:r>
      <w:r w:rsidR="00EF79A7" w:rsidRPr="006926F0">
        <w:rPr>
          <w:rFonts w:ascii="Times New Roman" w:hAnsi="Times New Roman"/>
          <w:sz w:val="28"/>
        </w:rPr>
        <w:t xml:space="preserve">причинения вреда (ущерба) </w:t>
      </w:r>
      <w:r w:rsidRPr="006926F0">
        <w:rPr>
          <w:rFonts w:ascii="Times New Roman" w:hAnsi="Times New Roman"/>
          <w:sz w:val="28"/>
        </w:rPr>
        <w:t xml:space="preserve">в рамках осуществления муниципального контроля установлены приложением </w:t>
      </w:r>
      <w:r w:rsidR="00EF79A7" w:rsidRPr="006926F0">
        <w:rPr>
          <w:rFonts w:ascii="Times New Roman" w:hAnsi="Times New Roman"/>
          <w:sz w:val="28"/>
        </w:rPr>
        <w:t>1</w:t>
      </w:r>
      <w:r w:rsidRPr="006926F0">
        <w:rPr>
          <w:rFonts w:ascii="Times New Roman" w:hAnsi="Times New Roman"/>
          <w:sz w:val="28"/>
        </w:rPr>
        <w:t xml:space="preserve"> к настоящему Положению</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2.4. Отнесение объекта контроля к одной из категорий риска осуществляется Контрольным органом ежегодно на основе сопоставления его </w:t>
      </w:r>
      <w:r w:rsidRPr="000E7BBF">
        <w:rPr>
          <w:rFonts w:ascii="Times New Roman" w:hAnsi="Times New Roman"/>
          <w:sz w:val="28"/>
        </w:rPr>
        <w:lastRenderedPageBreak/>
        <w:t>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w:t>
      </w:r>
      <w:r w:rsidRPr="006926F0">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sidRPr="006926F0">
        <w:rPr>
          <w:rFonts w:ascii="Times New Roman" w:hAnsi="Times New Roman"/>
          <w:sz w:val="28"/>
        </w:rPr>
        <w:t>2</w:t>
      </w:r>
      <w:r w:rsidRPr="006926F0">
        <w:rPr>
          <w:rFonts w:ascii="Times New Roman" w:hAnsi="Times New Roman"/>
          <w:sz w:val="28"/>
        </w:rPr>
        <w:t xml:space="preserve"> к настоящему</w:t>
      </w:r>
      <w:r w:rsidRPr="000E7BBF">
        <w:rPr>
          <w:rFonts w:ascii="Times New Roman" w:hAnsi="Times New Roman"/>
          <w:sz w:val="28"/>
        </w:rPr>
        <w:t xml:space="preserve">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объявление предостережения;</w:t>
      </w:r>
    </w:p>
    <w:p w:rsidR="000E7BBF" w:rsidRPr="005C2D4E" w:rsidRDefault="00907ABC" w:rsidP="000E7BBF">
      <w:pPr>
        <w:pStyle w:val="ConsPlusNormal"/>
        <w:ind w:firstLine="709"/>
        <w:jc w:val="both"/>
        <w:rPr>
          <w:sz w:val="28"/>
        </w:rPr>
      </w:pPr>
      <w:r>
        <w:rPr>
          <w:sz w:val="28"/>
        </w:rPr>
        <w:t>3</w:t>
      </w:r>
      <w:r w:rsidR="000E7BBF" w:rsidRPr="005C2D4E">
        <w:rPr>
          <w:sz w:val="28"/>
        </w:rPr>
        <w:t>) консультирование;</w:t>
      </w:r>
    </w:p>
    <w:p w:rsidR="000E7BBF" w:rsidRPr="005C2D4E" w:rsidRDefault="00907ABC" w:rsidP="000E7BBF">
      <w:pPr>
        <w:pStyle w:val="ConsPlusNormal"/>
        <w:ind w:firstLine="709"/>
        <w:jc w:val="both"/>
        <w:rPr>
          <w:sz w:val="28"/>
        </w:rPr>
      </w:pPr>
      <w:r>
        <w:rPr>
          <w:sz w:val="28"/>
        </w:rPr>
        <w:t>4</w:t>
      </w:r>
      <w:r w:rsidR="000E7BBF" w:rsidRPr="005C2D4E">
        <w:rPr>
          <w:sz w:val="28"/>
        </w:rPr>
        <w:t>)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B5288A" w:rsidRDefault="00D124F0" w:rsidP="00D124F0">
      <w:pPr>
        <w:pStyle w:val="s26"/>
        <w:spacing w:before="0" w:beforeAutospacing="0" w:after="0" w:afterAutospacing="0"/>
        <w:ind w:firstLine="525"/>
        <w:jc w:val="both"/>
        <w:rPr>
          <w:sz w:val="28"/>
          <w:szCs w:val="28"/>
          <w:u w:val="single"/>
        </w:rPr>
      </w:pPr>
      <w:r w:rsidRPr="00D124F0">
        <w:rPr>
          <w:rStyle w:val="bumpedfont15"/>
          <w:sz w:val="28"/>
          <w:szCs w:val="28"/>
        </w:rPr>
        <w:t>3.</w:t>
      </w:r>
      <w:r>
        <w:rPr>
          <w:rStyle w:val="bumpedfont15"/>
          <w:sz w:val="28"/>
          <w:szCs w:val="28"/>
        </w:rPr>
        <w:t>2</w:t>
      </w:r>
      <w:r w:rsidRPr="00D124F0">
        <w:rPr>
          <w:rStyle w:val="bumpedfont15"/>
          <w:sz w:val="28"/>
          <w:szCs w:val="28"/>
        </w:rPr>
        <w:t>.2</w:t>
      </w:r>
      <w:r w:rsidRPr="002749B9">
        <w:rPr>
          <w:rStyle w:val="bumpedfont15"/>
          <w:sz w:val="28"/>
          <w:szCs w:val="28"/>
        </w:rPr>
        <w:t xml:space="preserve">. </w:t>
      </w:r>
      <w:r w:rsidRPr="00B5288A">
        <w:rPr>
          <w:rStyle w:val="bumpedfont15"/>
          <w:sz w:val="28"/>
          <w:szCs w:val="28"/>
          <w:u w:val="single"/>
        </w:rPr>
        <w:t>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Pr="00B5288A" w:rsidRDefault="00D124F0" w:rsidP="000E7BBF">
      <w:pPr>
        <w:pStyle w:val="a8"/>
        <w:widowControl/>
        <w:tabs>
          <w:tab w:val="left" w:pos="1134"/>
        </w:tabs>
        <w:ind w:left="0" w:firstLine="709"/>
        <w:jc w:val="both"/>
        <w:rPr>
          <w:rFonts w:ascii="Times New Roman" w:hAnsi="Times New Roman"/>
          <w:sz w:val="28"/>
          <w:u w:val="single"/>
        </w:rPr>
      </w:pPr>
    </w:p>
    <w:p w:rsidR="000E7BBF" w:rsidRPr="000E7BBF" w:rsidRDefault="000E7BBF" w:rsidP="000E7BBF">
      <w:pPr>
        <w:widowControl/>
        <w:jc w:val="center"/>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907ABC">
        <w:rPr>
          <w:rFonts w:ascii="Times New Roman" w:hAnsi="Times New Roman"/>
          <w:color w:val="auto"/>
          <w:sz w:val="28"/>
        </w:rPr>
        <w:t>3</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w:t>
      </w:r>
      <w:r w:rsidRPr="000E7BBF">
        <w:rPr>
          <w:rFonts w:ascii="Times New Roman" w:hAnsi="Times New Roman"/>
          <w:sz w:val="28"/>
          <w:szCs w:val="28"/>
        </w:rPr>
        <w:lastRenderedPageBreak/>
        <w:t>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имеющие отношение к соблюдению требований, о недопустимости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907ABC">
        <w:rPr>
          <w:rFonts w:ascii="Times New Roman" w:hAnsi="Times New Roman"/>
          <w:sz w:val="28"/>
        </w:rPr>
        <w:t>4</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w:t>
      </w:r>
      <w:r w:rsidR="007D2BBD">
        <w:rPr>
          <w:sz w:val="28"/>
        </w:rPr>
        <w:t>ния решений Контрольного органа.</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907ABC">
        <w:rPr>
          <w:sz w:val="28"/>
        </w:rPr>
        <w:t>5</w:t>
      </w:r>
      <w:r w:rsidRPr="009F074C">
        <w:rPr>
          <w:sz w:val="28"/>
        </w:rPr>
        <w:t>.</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907ABC">
        <w:rPr>
          <w:rFonts w:ascii="Times New Roman" w:hAnsi="Times New Roman"/>
          <w:sz w:val="28"/>
        </w:rPr>
        <w:t xml:space="preserve"> </w:t>
      </w:r>
      <w:r w:rsidR="00A64A6B" w:rsidRPr="003E666D">
        <w:rPr>
          <w:rFonts w:ascii="Times New Roman" w:eastAsiaTheme="minorHAnsi" w:hAnsi="Times New Roman"/>
          <w:iCs/>
          <w:color w:val="auto"/>
          <w:sz w:val="28"/>
          <w:szCs w:val="28"/>
          <w:lang w:eastAsia="en-US"/>
        </w:rPr>
        <w:t>инспектором</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lastRenderedPageBreak/>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907ABC">
        <w:rPr>
          <w:rFonts w:ascii="Times New Roman" w:hAnsi="Times New Roman"/>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907ABC">
        <w:rPr>
          <w:sz w:val="28"/>
        </w:rPr>
        <w:t>–</w:t>
      </w:r>
      <w:r w:rsidR="00DE739C" w:rsidRPr="005C2D4E">
        <w:rPr>
          <w:sz w:val="28"/>
        </w:rPr>
        <w:t>при</w:t>
      </w:r>
      <w:r w:rsidR="00907ABC">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Pr="005C2D4E">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907ABC">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907ABC">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907ABC">
        <w:rPr>
          <w:rFonts w:ascii="Times New Roman" w:hAnsi="Times New Roman"/>
          <w:sz w:val="28"/>
        </w:rPr>
        <w:t xml:space="preserve"> </w:t>
      </w:r>
      <w:r w:rsidR="001F4BF4" w:rsidRPr="001F4BF4">
        <w:rPr>
          <w:rFonts w:ascii="Times New Roman" w:hAnsi="Times New Roman"/>
          <w:bCs/>
          <w:sz w:val="28"/>
        </w:rPr>
        <w:t>№ 248-ФЗ</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w:t>
      </w:r>
      <w:r w:rsidR="00B33824" w:rsidRPr="003E666D">
        <w:rPr>
          <w:rFonts w:ascii="Times New Roman" w:hAnsi="Times New Roman"/>
          <w:sz w:val="28"/>
        </w:rPr>
        <w:lastRenderedPageBreak/>
        <w:t>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907ABC">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907ABC">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w:t>
      </w:r>
      <w:r w:rsidRPr="000E7BBF">
        <w:rPr>
          <w:rFonts w:ascii="Times New Roman" w:hAnsi="Times New Roman"/>
          <w:sz w:val="28"/>
        </w:rPr>
        <w:lastRenderedPageBreak/>
        <w:t>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907ABC">
        <w:rPr>
          <w:rFonts w:ascii="Times New Roman" w:hAnsi="Times New Roman"/>
          <w:sz w:val="28"/>
        </w:rPr>
        <w:t xml:space="preserve"> </w:t>
      </w:r>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907ABC">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r w:rsidRPr="000E7BBF">
        <w:rPr>
          <w:sz w:val="28"/>
          <w:szCs w:val="28"/>
        </w:rPr>
        <w:lastRenderedPageBreak/>
        <w:t xml:space="preserve">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w:t>
      </w:r>
      <w:r w:rsidR="007D2BBD">
        <w:rPr>
          <w:rFonts w:ascii="Times New Roman" w:hAnsi="Times New Roman"/>
          <w:sz w:val="28"/>
        </w:rPr>
        <w:t>тся: документарная проверка, выездная проверка</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7D2BBD">
        <w:rPr>
          <w:rFonts w:ascii="Times New Roman" w:hAnsi="Times New Roman"/>
          <w:sz w:val="28"/>
        </w:rPr>
        <w:t xml:space="preserve"> инспекционный визит</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w:t>
      </w:r>
      <w:r w:rsidRPr="000E7BBF">
        <w:rPr>
          <w:rFonts w:ascii="Times New Roman" w:hAnsi="Times New Roman"/>
          <w:sz w:val="28"/>
        </w:rPr>
        <w:lastRenderedPageBreak/>
        <w:t>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1"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1"/>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6926F0">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6926F0">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0E7BBF">
        <w:rPr>
          <w:rFonts w:ascii="Times New Roman" w:hAnsi="Times New Roman"/>
          <w:sz w:val="28"/>
        </w:rPr>
        <w:lastRenderedPageBreak/>
        <w:t>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2"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2"/>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Pr="000E7BBF">
        <w:rPr>
          <w:rFonts w:ascii="Times New Roman" w:hAnsi="Times New Roman"/>
          <w:sz w:val="28"/>
        </w:rPr>
        <w:lastRenderedPageBreak/>
        <w:t xml:space="preserve">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3"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3"/>
      <w:r w:rsidRPr="000E7BBF">
        <w:rPr>
          <w:sz w:val="28"/>
        </w:rPr>
        <w:t xml:space="preserve">, которые в соответствии с обязательными </w:t>
      </w:r>
      <w:r w:rsidRPr="000E7BBF">
        <w:rPr>
          <w:sz w:val="28"/>
        </w:rPr>
        <w:lastRenderedPageBreak/>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5C2D4E">
        <w:rPr>
          <w:rFonts w:ascii="Times New Roman" w:hAnsi="Times New Roman"/>
          <w:sz w:val="28"/>
        </w:rPr>
        <w:lastRenderedPageBreak/>
        <w:t>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w:t>
      </w:r>
      <w:r w:rsidRPr="000E7BBF">
        <w:rPr>
          <w:sz w:val="28"/>
        </w:rPr>
        <w:lastRenderedPageBreak/>
        <w:t>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8" w:name="Par383"/>
      <w:bookmarkEnd w:id="8"/>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9" w:name="Par390"/>
      <w:bookmarkEnd w:id="9"/>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 xml:space="preserve">5.11. Подача жалобы может быть осуществлена полномочным представителем контролируемого лица в случае делегирования ему </w:t>
      </w:r>
      <w:r w:rsidRPr="000E7BBF">
        <w:rPr>
          <w:sz w:val="28"/>
        </w:rPr>
        <w:lastRenderedPageBreak/>
        <w:t>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0E7BBF">
        <w:rPr>
          <w:rFonts w:ascii="Times New Roman" w:hAnsi="Times New Roman"/>
          <w:sz w:val="28"/>
        </w:rPr>
        <w:lastRenderedPageBreak/>
        <w:t xml:space="preserve">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861152" w:rsidRDefault="000E7BBF" w:rsidP="00861152">
      <w:pPr>
        <w:widowControl/>
        <w:tabs>
          <w:tab w:val="left" w:pos="1134"/>
        </w:tabs>
        <w:jc w:val="both"/>
        <w:rPr>
          <w:rFonts w:ascii="Times New Roman" w:hAnsi="Times New Roman"/>
          <w:sz w:val="28"/>
        </w:rPr>
      </w:pPr>
    </w:p>
    <w:p w:rsidR="000E7BBF" w:rsidRPr="000E7BBF" w:rsidRDefault="000E7BBF" w:rsidP="000E7BBF">
      <w:pPr>
        <w:widowControl/>
        <w:rPr>
          <w:rFonts w:ascii="Times New Roman" w:hAnsi="Times New Roman"/>
          <w:sz w:val="28"/>
          <w:szCs w:val="28"/>
        </w:rPr>
      </w:pPr>
    </w:p>
    <w:p w:rsidR="00E91CD7" w:rsidRPr="006926F0" w:rsidRDefault="006926F0" w:rsidP="006926F0">
      <w:pPr>
        <w:pStyle w:val="ConsPlusNormal"/>
        <w:spacing w:line="192" w:lineRule="auto"/>
        <w:ind w:firstLine="709"/>
        <w:jc w:val="both"/>
        <w:outlineLvl w:val="1"/>
        <w:rPr>
          <w:sz w:val="28"/>
          <w:szCs w:val="28"/>
        </w:rPr>
      </w:pPr>
      <w:r w:rsidRPr="006926F0">
        <w:rPr>
          <w:sz w:val="28"/>
          <w:szCs w:val="28"/>
        </w:rPr>
        <w:t>Ключевые показатели результативности и эффективности муниципального жилищного контроля приведены в приложении 3 к настоящему положению.</w:t>
      </w:r>
    </w:p>
    <w:p w:rsidR="00E91CD7" w:rsidRPr="006926F0" w:rsidRDefault="00E91CD7" w:rsidP="006926F0">
      <w:pPr>
        <w:pStyle w:val="ConsPlusNormal"/>
        <w:spacing w:line="192" w:lineRule="auto"/>
        <w:ind w:firstLine="709"/>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0E7BBF" w:rsidRPr="000E7BBF" w:rsidRDefault="00101DA9" w:rsidP="00101DA9">
      <w:pPr>
        <w:pStyle w:val="ConsPlusNormal"/>
        <w:spacing w:line="192" w:lineRule="auto"/>
        <w:ind w:left="4535" w:firstLine="0"/>
        <w:outlineLvl w:val="1"/>
        <w:rPr>
          <w:sz w:val="28"/>
          <w:szCs w:val="28"/>
          <w:vertAlign w:val="superscript"/>
        </w:rPr>
      </w:pPr>
      <w:bookmarkStart w:id="10" w:name="_GoBack"/>
      <w:bookmarkEnd w:id="10"/>
      <w:r>
        <w:rPr>
          <w:sz w:val="28"/>
          <w:szCs w:val="28"/>
        </w:rPr>
        <w:t xml:space="preserve">Приложение 1 </w:t>
      </w:r>
      <w:r w:rsidR="000E7BBF" w:rsidRPr="000E7BBF">
        <w:rPr>
          <w:sz w:val="28"/>
          <w:szCs w:val="28"/>
        </w:rPr>
        <w:t xml:space="preserve">к Положению </w:t>
      </w:r>
    </w:p>
    <w:p w:rsidR="000E7BBF" w:rsidRPr="000E7BBF" w:rsidRDefault="000E7BBF" w:rsidP="000E7BBF">
      <w:pPr>
        <w:pStyle w:val="ConsPlusNormal"/>
        <w:spacing w:line="192" w:lineRule="auto"/>
        <w:ind w:left="4535" w:firstLine="0"/>
        <w:outlineLvl w:val="1"/>
        <w:rPr>
          <w:i/>
        </w:rPr>
      </w:pPr>
    </w:p>
    <w:p w:rsidR="006926F0" w:rsidRDefault="006926F0" w:rsidP="00D51060">
      <w:pPr>
        <w:jc w:val="center"/>
        <w:rPr>
          <w:rFonts w:ascii="Times New Roman" w:hAnsi="Times New Roman"/>
          <w:b/>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 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r w:rsidR="006926F0">
        <w:rPr>
          <w:rFonts w:ascii="Times New Roman" w:hAnsi="Times New Roman"/>
          <w:sz w:val="28"/>
          <w:szCs w:val="28"/>
        </w:rPr>
        <w:t xml:space="preserve"> </w:t>
      </w:r>
      <w:r w:rsidR="00156FED">
        <w:rPr>
          <w:rFonts w:ascii="Times New Roman" w:hAnsi="Times New Roman"/>
          <w:sz w:val="28"/>
          <w:szCs w:val="28"/>
        </w:rPr>
        <w:t>правонарушениях, составленных Контрольным органом.</w:t>
      </w:r>
    </w:p>
    <w:p w:rsidR="000E7BBF" w:rsidRPr="008C559A" w:rsidRDefault="00D51060" w:rsidP="008C559A">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w:t>
      </w:r>
      <w:r w:rsidRPr="00D51060">
        <w:rPr>
          <w:rFonts w:ascii="Times New Roman" w:hAnsi="Times New Roman"/>
          <w:sz w:val="28"/>
          <w:szCs w:val="28"/>
        </w:rPr>
        <w:lastRenderedPageBreak/>
        <w:t>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BD1ADA" w:rsidRDefault="00BD1ADA" w:rsidP="00101DA9">
      <w:pPr>
        <w:pStyle w:val="ConsPlusNormal"/>
        <w:spacing w:line="192" w:lineRule="auto"/>
        <w:ind w:firstLine="4536"/>
        <w:outlineLvl w:val="1"/>
        <w:rPr>
          <w:sz w:val="28"/>
          <w:szCs w:val="28"/>
        </w:rPr>
      </w:pPr>
    </w:p>
    <w:p w:rsidR="006926F0" w:rsidRDefault="006926F0" w:rsidP="00101DA9">
      <w:pPr>
        <w:pStyle w:val="ConsPlusNormal"/>
        <w:spacing w:line="192" w:lineRule="auto"/>
        <w:ind w:firstLine="4536"/>
        <w:outlineLvl w:val="1"/>
        <w:rPr>
          <w:sz w:val="28"/>
          <w:szCs w:val="28"/>
        </w:rPr>
      </w:pPr>
    </w:p>
    <w:p w:rsidR="006926F0" w:rsidRDefault="006926F0" w:rsidP="00101DA9">
      <w:pPr>
        <w:pStyle w:val="ConsPlusNormal"/>
        <w:spacing w:line="192" w:lineRule="auto"/>
        <w:ind w:firstLine="4536"/>
        <w:outlineLvl w:val="1"/>
        <w:rPr>
          <w:sz w:val="28"/>
          <w:szCs w:val="28"/>
        </w:rPr>
      </w:pPr>
    </w:p>
    <w:p w:rsidR="000E7BBF" w:rsidRPr="000E7BBF" w:rsidRDefault="000E7BBF" w:rsidP="00101DA9">
      <w:pPr>
        <w:pStyle w:val="ConsPlusNormal"/>
        <w:spacing w:line="192" w:lineRule="auto"/>
        <w:ind w:firstLine="4536"/>
        <w:outlineLvl w:val="1"/>
        <w:rPr>
          <w:sz w:val="28"/>
          <w:szCs w:val="28"/>
          <w:vertAlign w:val="superscript"/>
        </w:rPr>
      </w:pPr>
      <w:r w:rsidRPr="000E7BBF">
        <w:rPr>
          <w:sz w:val="28"/>
          <w:szCs w:val="28"/>
        </w:rPr>
        <w:t xml:space="preserve">Приложение </w:t>
      </w:r>
      <w:r w:rsidR="00101DA9">
        <w:rPr>
          <w:sz w:val="28"/>
          <w:szCs w:val="28"/>
        </w:rPr>
        <w:t xml:space="preserve">2 </w:t>
      </w:r>
      <w:r w:rsidRPr="000E7BBF">
        <w:rPr>
          <w:sz w:val="28"/>
          <w:szCs w:val="28"/>
        </w:rPr>
        <w:t xml:space="preserve">к Положению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6926F0" w:rsidRDefault="006926F0"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w:t>
      </w:r>
      <w:r w:rsidRPr="000E7BBF">
        <w:rPr>
          <w:rFonts w:ascii="Times New Roman" w:hAnsi="Times New Roman"/>
          <w:sz w:val="28"/>
          <w:szCs w:val="28"/>
        </w:rPr>
        <w:lastRenderedPageBreak/>
        <w:t>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733FF8" w:rsidRDefault="00733FF8" w:rsidP="00BD1ADA">
      <w:pPr>
        <w:pStyle w:val="ConsPlusNormal"/>
        <w:spacing w:line="192" w:lineRule="auto"/>
        <w:outlineLvl w:val="1"/>
        <w:rPr>
          <w:sz w:val="28"/>
        </w:rPr>
        <w:sectPr w:rsidR="00733FF8" w:rsidSect="00E6451B">
          <w:headerReference w:type="default" r:id="rId14"/>
          <w:pgSz w:w="11906" w:h="16838"/>
          <w:pgMar w:top="568" w:right="567" w:bottom="1134" w:left="1418" w:header="709" w:footer="709" w:gutter="0"/>
          <w:pgNumType w:start="1"/>
          <w:cols w:space="720"/>
          <w:titlePg/>
          <w:docGrid w:linePitch="272"/>
        </w:sectPr>
      </w:pPr>
    </w:p>
    <w:p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Сп*100/ ВРП</w:t>
            </w:r>
          </w:p>
        </w:tc>
        <w:tc>
          <w:tcPr>
            <w:tcW w:w="3288"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33DF1">
            <w:pPr>
              <w:spacing w:after="360"/>
              <w:jc w:val="center"/>
              <w:outlineLvl w:val="0"/>
              <w:rPr>
                <w:rFonts w:ascii="Times New Roman" w:hAnsi="Times New Roman"/>
                <w:b/>
                <w:sz w:val="28"/>
                <w:szCs w:val="28"/>
              </w:rPr>
            </w:pPr>
            <w:r w:rsidRPr="0067161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Кспв*100% / Ксн</w:t>
            </w:r>
          </w:p>
        </w:tc>
        <w:tc>
          <w:tcPr>
            <w:tcW w:w="3288" w:type="dxa"/>
          </w:tcPr>
          <w:p w:rsidR="0039201A" w:rsidRPr="0067161D" w:rsidRDefault="0039201A" w:rsidP="0039201A">
            <w:pPr>
              <w:jc w:val="center"/>
              <w:rPr>
                <w:rFonts w:ascii="Times New Roman" w:hAnsi="Times New Roman"/>
              </w:rPr>
            </w:pPr>
            <w:r w:rsidRPr="0067161D">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К сн-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к общему количеству к</w:t>
            </w:r>
            <w:r w:rsidR="00133DF1">
              <w:rPr>
                <w:rFonts w:ascii="Times New Roman" w:hAnsi="Times New Roman"/>
              </w:rPr>
              <w:t>онтрольных мероприятий</w:t>
            </w:r>
            <w:r w:rsidRPr="0067161D">
              <w:rPr>
                <w:rFonts w:ascii="Times New Roman" w:hAnsi="Times New Roman"/>
              </w:rPr>
              <w:t xml:space="preserve">, проведенных в рамках осуществления </w:t>
            </w:r>
          </w:p>
          <w:p w:rsidR="00A02971" w:rsidRPr="0039201A" w:rsidRDefault="0039201A" w:rsidP="00133DF1">
            <w:pPr>
              <w:spacing w:after="360"/>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Пву*100% / Пок</w:t>
            </w:r>
          </w:p>
        </w:tc>
        <w:tc>
          <w:tcPr>
            <w:tcW w:w="3288" w:type="dxa"/>
          </w:tcPr>
          <w:p w:rsidR="0039201A" w:rsidRPr="0067161D" w:rsidRDefault="0039201A" w:rsidP="0039201A">
            <w:pPr>
              <w:jc w:val="center"/>
              <w:rPr>
                <w:rFonts w:ascii="Times New Roman" w:hAnsi="Times New Roman"/>
              </w:rPr>
            </w:pPr>
            <w:r w:rsidRPr="0067161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Пок – общее количество проведенных контрольных мероприятий  в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r w:rsidRPr="00704189">
              <w:rPr>
                <w:rFonts w:ascii="Times New Roman" w:hAnsi="Times New Roman"/>
                <w:sz w:val="16"/>
                <w:szCs w:val="16"/>
              </w:rPr>
              <w:t>ПРн*100% / ПРо</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ПРн-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Ппн*100%  / Пок</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Ппн – количество контрольных мероприятий ,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r w:rsidRPr="0067161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lastRenderedPageBreak/>
              <w:t>Псн*100%  /Пок</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r w:rsidRPr="0067161D">
              <w:rPr>
                <w:rFonts w:ascii="Times New Roman" w:hAnsi="Times New Roman"/>
              </w:rPr>
              <w:lastRenderedPageBreak/>
              <w:t>Пок-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133DF1" w:rsidRDefault="00704189" w:rsidP="00704189">
            <w:pPr>
              <w:rPr>
                <w:rFonts w:ascii="Times New Roman" w:hAnsi="Times New Roman"/>
              </w:rPr>
            </w:pPr>
            <w:r w:rsidRPr="00133DF1">
              <w:rPr>
                <w:rFonts w:ascii="Times New Roman" w:hAnsi="Times New Roman"/>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ПРМБВн*100%  / ПРМБВо</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r w:rsidRPr="0067161D">
              <w:rPr>
                <w:rFonts w:ascii="Times New Roman" w:hAnsi="Times New Roman"/>
              </w:rPr>
              <w:t>ПРМБВо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8F3BD6" w:rsidRDefault="008F3BD6" w:rsidP="008F3BD6">
      <w:pPr>
        <w:pStyle w:val="2"/>
        <w:ind w:left="5103" w:firstLine="5"/>
        <w:jc w:val="both"/>
        <w:rPr>
          <w:rFonts w:ascii="Times New Roman" w:hAnsi="Times New Roman"/>
          <w:b w:val="0"/>
          <w:i/>
          <w:sz w:val="24"/>
          <w:szCs w:val="24"/>
        </w:rPr>
      </w:pPr>
    </w:p>
    <w:p w:rsidR="008F3BD6" w:rsidRDefault="008F3BD6" w:rsidP="008F3BD6">
      <w:pPr>
        <w:pStyle w:val="2"/>
        <w:ind w:left="5103" w:firstLine="5"/>
        <w:jc w:val="both"/>
        <w:rPr>
          <w:rFonts w:ascii="Times New Roman" w:hAnsi="Times New Roman"/>
          <w:b w:val="0"/>
          <w:i/>
          <w:sz w:val="24"/>
          <w:szCs w:val="24"/>
        </w:rPr>
      </w:pPr>
    </w:p>
    <w:p w:rsidR="008F3BD6" w:rsidRDefault="008F3BD6" w:rsidP="008F3BD6">
      <w:pPr>
        <w:pStyle w:val="2"/>
        <w:ind w:left="5103" w:firstLine="5"/>
        <w:jc w:val="both"/>
        <w:rPr>
          <w:rFonts w:ascii="Times New Roman" w:hAnsi="Times New Roman"/>
          <w:b w:val="0"/>
          <w:i/>
          <w:sz w:val="24"/>
          <w:szCs w:val="24"/>
        </w:rPr>
      </w:pPr>
    </w:p>
    <w:p w:rsidR="008F3BD6" w:rsidRDefault="008F3BD6" w:rsidP="008F3BD6">
      <w:pPr>
        <w:pStyle w:val="2"/>
        <w:ind w:left="5103" w:firstLine="5"/>
        <w:jc w:val="both"/>
        <w:rPr>
          <w:rFonts w:ascii="Times New Roman" w:hAnsi="Times New Roman"/>
          <w:b w:val="0"/>
          <w:i/>
          <w:sz w:val="24"/>
          <w:szCs w:val="24"/>
        </w:rPr>
      </w:pPr>
    </w:p>
    <w:p w:rsidR="008F3BD6" w:rsidRDefault="008F3BD6" w:rsidP="008F3BD6">
      <w:pPr>
        <w:pStyle w:val="2"/>
        <w:ind w:left="5103" w:firstLine="5"/>
        <w:jc w:val="both"/>
        <w:rPr>
          <w:rFonts w:ascii="Times New Roman" w:hAnsi="Times New Roman"/>
          <w:b w:val="0"/>
          <w:i/>
          <w:sz w:val="24"/>
          <w:szCs w:val="24"/>
        </w:rPr>
      </w:pPr>
    </w:p>
    <w:p w:rsidR="008F3BD6" w:rsidRDefault="008F3BD6" w:rsidP="008F3BD6">
      <w:pPr>
        <w:pStyle w:val="2"/>
        <w:ind w:left="5103" w:firstLine="5"/>
        <w:jc w:val="both"/>
        <w:rPr>
          <w:rFonts w:ascii="Times New Roman" w:hAnsi="Times New Roman"/>
          <w:b w:val="0"/>
          <w:i/>
          <w:sz w:val="24"/>
          <w:szCs w:val="24"/>
        </w:rPr>
      </w:pPr>
    </w:p>
    <w:p w:rsidR="003C2B32" w:rsidRPr="003C2B32" w:rsidRDefault="003C2B32" w:rsidP="003C2B32"/>
    <w:p w:rsidR="003C2B32" w:rsidRDefault="003C2B32" w:rsidP="003C2B32">
      <w:pPr>
        <w:pStyle w:val="2"/>
        <w:ind w:left="6372"/>
        <w:jc w:val="both"/>
        <w:rPr>
          <w:rFonts w:ascii="Times New Roman" w:hAnsi="Times New Roman"/>
          <w:b w:val="0"/>
          <w:color w:val="auto"/>
          <w:sz w:val="24"/>
          <w:szCs w:val="24"/>
        </w:rPr>
      </w:pPr>
      <w:r>
        <w:rPr>
          <w:rFonts w:ascii="Times New Roman" w:hAnsi="Times New Roman"/>
          <w:b w:val="0"/>
          <w:i/>
          <w:color w:val="auto"/>
          <w:sz w:val="24"/>
          <w:szCs w:val="24"/>
        </w:rPr>
        <w:t>Утверждаю</w:t>
      </w:r>
    </w:p>
    <w:p w:rsidR="003C2B32" w:rsidRDefault="003C2B32" w:rsidP="003C2B32">
      <w:pPr>
        <w:jc w:val="both"/>
        <w:rPr>
          <w:rFonts w:ascii="Times New Roman" w:hAnsi="Times New Roman"/>
          <w:color w:val="auto"/>
          <w:sz w:val="24"/>
          <w:szCs w:val="24"/>
        </w:rPr>
      </w:pPr>
      <w:r>
        <w:t xml:space="preserve">                                                                                                            Глава</w:t>
      </w:r>
    </w:p>
    <w:p w:rsidR="003C2B32" w:rsidRDefault="003C2B32" w:rsidP="003C2B32">
      <w:pPr>
        <w:jc w:val="both"/>
      </w:pPr>
      <w:r>
        <w:t xml:space="preserve">                                                                                         Тройнянского сельского поселения                                                     </w:t>
      </w:r>
    </w:p>
    <w:p w:rsidR="003C2B32" w:rsidRDefault="003C2B32" w:rsidP="003C2B32">
      <w:pPr>
        <w:jc w:val="both"/>
      </w:pPr>
      <w:r>
        <w:t xml:space="preserve">                                                                                       Бобровского муниципального района </w:t>
      </w:r>
    </w:p>
    <w:p w:rsidR="003C2B32" w:rsidRDefault="003C2B32" w:rsidP="003C2B32">
      <w:pPr>
        <w:jc w:val="both"/>
      </w:pPr>
      <w:r>
        <w:t xml:space="preserve">                                                                                                      Воронежской области</w:t>
      </w:r>
    </w:p>
    <w:p w:rsidR="003C2B32" w:rsidRDefault="003C2B32" w:rsidP="003C2B32">
      <w:pPr>
        <w:jc w:val="both"/>
      </w:pPr>
      <w:r>
        <w:t xml:space="preserve">                                                                                      м.п.    ________________ Н. П. Кочетова</w:t>
      </w:r>
    </w:p>
    <w:p w:rsidR="003C2B32" w:rsidRDefault="003C2B32" w:rsidP="003C2B32">
      <w:pPr>
        <w:jc w:val="both"/>
      </w:pPr>
      <w:r>
        <w:t xml:space="preserve">                                                                                                 от  «15» октября 2021 г.    </w:t>
      </w:r>
    </w:p>
    <w:p w:rsidR="003C2B32" w:rsidRDefault="003C2B32" w:rsidP="003C2B32">
      <w:pPr>
        <w:jc w:val="both"/>
      </w:pPr>
    </w:p>
    <w:p w:rsidR="003C2B32" w:rsidRDefault="003C2B32" w:rsidP="003C2B32">
      <w:pPr>
        <w:jc w:val="both"/>
      </w:pPr>
      <w:r>
        <w:t xml:space="preserve">дата начала:       15.04.2021 г. </w:t>
      </w:r>
    </w:p>
    <w:p w:rsidR="003C2B32" w:rsidRDefault="003C2B32" w:rsidP="003C2B32">
      <w:pPr>
        <w:jc w:val="both"/>
      </w:pPr>
      <w:r>
        <w:t>дата окончания: 24.04.2021 г.                                                                      Акт</w:t>
      </w:r>
    </w:p>
    <w:p w:rsidR="003C2B32" w:rsidRDefault="003C2B32" w:rsidP="003C2B32">
      <w:pPr>
        <w:jc w:val="center"/>
      </w:pPr>
      <w:r>
        <w:t>обнародования решения Совета народных депутатов</w:t>
      </w:r>
    </w:p>
    <w:p w:rsidR="003C2B32" w:rsidRDefault="003C2B32" w:rsidP="003C2B32">
      <w:pPr>
        <w:jc w:val="center"/>
      </w:pPr>
      <w:r>
        <w:t>Тройнянского сельского поселения Бобровского муниципального района</w:t>
      </w:r>
    </w:p>
    <w:p w:rsidR="003C2B32" w:rsidRDefault="003C2B32" w:rsidP="003C2B32">
      <w:pPr>
        <w:jc w:val="center"/>
      </w:pPr>
      <w:r>
        <w:t>Воронежской области  от 15.10.2021 года № 24</w:t>
      </w:r>
    </w:p>
    <w:p w:rsidR="003C2B32" w:rsidRDefault="003C2B32" w:rsidP="003C2B32">
      <w:pPr>
        <w:rPr>
          <w:b/>
        </w:rPr>
      </w:pPr>
      <w:r>
        <w:t>«</w:t>
      </w:r>
      <w:r>
        <w:rPr>
          <w:b/>
        </w:rPr>
        <w:t xml:space="preserve">Об утверждении Положения о муниципальном жилищном контроле на территории </w:t>
      </w:r>
      <w:r>
        <w:rPr>
          <w:rFonts w:eastAsia="Calibri"/>
          <w:b/>
        </w:rPr>
        <w:t>Тройнянского сельского поселения Бобровского муниципального района Воронежской области»</w:t>
      </w:r>
    </w:p>
    <w:p w:rsidR="003C2B32" w:rsidRDefault="003C2B32" w:rsidP="003C2B32">
      <w:pPr>
        <w:jc w:val="both"/>
      </w:pPr>
      <w:r>
        <w:t xml:space="preserve">Мы, нижеподписавшиеся: </w:t>
      </w:r>
    </w:p>
    <w:p w:rsidR="003C2B32" w:rsidRDefault="003C2B32" w:rsidP="003C2B32">
      <w:pPr>
        <w:jc w:val="both"/>
      </w:pPr>
      <w:r>
        <w:t xml:space="preserve">Ступина Наталья Сергеевна – специалист администрации Тройнянского сельского поселения, 1975 года рождения, зарегистрированная по адресу: с. Хреновое, ул. Базарная площадь,  д.38/1; </w:t>
      </w:r>
    </w:p>
    <w:p w:rsidR="003C2B32" w:rsidRDefault="003C2B32" w:rsidP="003C2B32">
      <w:pPr>
        <w:pStyle w:val="afb"/>
        <w:ind w:left="0"/>
      </w:pPr>
      <w:r>
        <w:t>Антипенская Людмила Сергеевна, депутат Совета народных депутатов  Тройнянского сельского поселения, 1970 года рождения, зарегистрированный по адресу: с. Тройня, ул. Советская д.17;</w:t>
      </w:r>
    </w:p>
    <w:p w:rsidR="003C2B32" w:rsidRDefault="003C2B32" w:rsidP="003C2B32">
      <w:pPr>
        <w:pStyle w:val="afb"/>
        <w:ind w:left="0"/>
      </w:pPr>
      <w:r>
        <w:t xml:space="preserve">Чумакова Наталья Ивановна – заведующая Тройнянской библиотекой </w:t>
      </w:r>
      <w:r>
        <w:rPr>
          <w:szCs w:val="28"/>
        </w:rPr>
        <w:t>Муниципального казенного учреждения культуры «Централизованная библиотечная система  Бобровского муниципального района»,</w:t>
      </w:r>
      <w:r>
        <w:t xml:space="preserve">  1962 года рождения, зарегистрированный по адресу: с. Тройня,  ул . Молодёжная д.4/2;</w:t>
      </w:r>
    </w:p>
    <w:p w:rsidR="003C2B32" w:rsidRDefault="003C2B32" w:rsidP="003C2B32">
      <w:pPr>
        <w:jc w:val="both"/>
      </w:pPr>
      <w:r>
        <w:t>Негода Валентина Михайловна – специалист по  ВУР администрации  Тройнянского сельского поселения, 1952 года рождения, зарегистрированная по адресу: с. Тройня, ул. Советская д.92.</w:t>
      </w:r>
    </w:p>
    <w:p w:rsidR="003C2B32" w:rsidRDefault="003C2B32" w:rsidP="003C2B32">
      <w:pPr>
        <w:rPr>
          <w:b/>
          <w:sz w:val="28"/>
          <w:szCs w:val="28"/>
        </w:rPr>
      </w:pPr>
      <w:r>
        <w:rPr>
          <w:b/>
        </w:rPr>
        <w:t xml:space="preserve"> </w:t>
      </w:r>
      <w:r>
        <w:t>составили настоящий акт о том, что 15.10.2021 года в местах, установленных Уставом Тройнянского сельского поселения,  на стендах в зданиях: администрации Тройнянского сельского поселения по адресу: с. Тройня  ул. Гагарина 123;  библиотеки Тройнянского сельского поселения по адресу: с. Тройня ул. Советская д. 2 , разместили копию решения Совета народных депутатов Тройнянского сельского поселения от 15.10.2021 года № 24 «</w:t>
      </w:r>
      <w:r>
        <w:rPr>
          <w:b/>
        </w:rPr>
        <w:t xml:space="preserve">Об утверждении Положения о муниципальном жилищном контроле   на территории </w:t>
      </w:r>
      <w:r>
        <w:rPr>
          <w:rFonts w:eastAsia="Calibri"/>
          <w:b/>
        </w:rPr>
        <w:t xml:space="preserve">Тройнянского сельского поселения Бобровского муниципального района Воронежской области» </w:t>
      </w:r>
      <w:r>
        <w:t>на 2 листах. Настоящий акт составлен в одном экземпляре  и хранится вместе с первым экземпляром обнародованного правового акта.</w:t>
      </w:r>
    </w:p>
    <w:p w:rsidR="003C2B32" w:rsidRDefault="003C2B32" w:rsidP="003C2B32">
      <w:pPr>
        <w:pStyle w:val="aff"/>
        <w:jc w:val="both"/>
        <w:rPr>
          <w:rFonts w:ascii="Times New Roman" w:hAnsi="Times New Roman"/>
          <w:szCs w:val="24"/>
        </w:rPr>
      </w:pPr>
    </w:p>
    <w:p w:rsidR="003C2B32" w:rsidRPr="003C2B32" w:rsidRDefault="003C2B32" w:rsidP="003C2B32">
      <w:r w:rsidRPr="003C2B32">
        <w:t>Ступина Н.С.                                                              _______________________ Чумакова Н.И.                                                            _______________________</w:t>
      </w:r>
    </w:p>
    <w:p w:rsidR="003C2B32" w:rsidRPr="003C2B32" w:rsidRDefault="003C2B32" w:rsidP="003C2B32">
      <w:r w:rsidRPr="003C2B32">
        <w:t xml:space="preserve">                                                                                             (подпись)</w:t>
      </w:r>
    </w:p>
    <w:p w:rsidR="003C2B32" w:rsidRPr="003C2B32" w:rsidRDefault="003C2B32" w:rsidP="003C2B32">
      <w:r w:rsidRPr="003C2B32">
        <w:t>Негода В.М.                                                               _______________________ Антипенская Л.С.                                                       _______________________</w:t>
      </w:r>
    </w:p>
    <w:p w:rsidR="003C2B32" w:rsidRPr="003C2B32" w:rsidRDefault="003C2B32" w:rsidP="003C2B32"/>
    <w:p w:rsidR="00FF0383" w:rsidRPr="003C2B32" w:rsidRDefault="00FF0383" w:rsidP="003C2B32">
      <w:pPr>
        <w:pStyle w:val="aff"/>
        <w:rPr>
          <w:szCs w:val="2"/>
        </w:rPr>
      </w:pPr>
    </w:p>
    <w:sectPr w:rsidR="00FF0383" w:rsidRPr="003C2B32"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01E" w:rsidRDefault="0015501E" w:rsidP="000E7BBF">
      <w:r>
        <w:separator/>
      </w:r>
    </w:p>
  </w:endnote>
  <w:endnote w:type="continuationSeparator" w:id="0">
    <w:p w:rsidR="0015501E" w:rsidRDefault="0015501E"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01E" w:rsidRDefault="0015501E" w:rsidP="000E7BBF">
      <w:r>
        <w:separator/>
      </w:r>
    </w:p>
  </w:footnote>
  <w:footnote w:type="continuationSeparator" w:id="0">
    <w:p w:rsidR="0015501E" w:rsidRDefault="0015501E" w:rsidP="000E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6"/>
      <w:docPartObj>
        <w:docPartGallery w:val="Page Numbers (Top of Page)"/>
        <w:docPartUnique/>
      </w:docPartObj>
    </w:sdtPr>
    <w:sdtContent>
      <w:p w:rsidR="003C2B32" w:rsidRDefault="00BB1B3C">
        <w:pPr>
          <w:pStyle w:val="ab"/>
          <w:jc w:val="center"/>
        </w:pPr>
        <w:fldSimple w:instr=" PAGE   \* MERGEFORMAT ">
          <w:r w:rsidR="003A0BC2">
            <w:rPr>
              <w:noProof/>
            </w:rPr>
            <w:t>5</w:t>
          </w:r>
        </w:fldSimple>
      </w:p>
    </w:sdtContent>
  </w:sdt>
  <w:p w:rsidR="003C2B32" w:rsidRDefault="003C2B3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B185F"/>
    <w:rsid w:val="000176AB"/>
    <w:rsid w:val="00017A7F"/>
    <w:rsid w:val="00030B2D"/>
    <w:rsid w:val="0004178C"/>
    <w:rsid w:val="00073005"/>
    <w:rsid w:val="000D09E5"/>
    <w:rsid w:val="000E3328"/>
    <w:rsid w:val="000E7BBF"/>
    <w:rsid w:val="00101DA9"/>
    <w:rsid w:val="00123511"/>
    <w:rsid w:val="00133DF1"/>
    <w:rsid w:val="0015501E"/>
    <w:rsid w:val="00156FED"/>
    <w:rsid w:val="00166C64"/>
    <w:rsid w:val="00172994"/>
    <w:rsid w:val="001921DB"/>
    <w:rsid w:val="001B18A3"/>
    <w:rsid w:val="001B47B6"/>
    <w:rsid w:val="001B7A53"/>
    <w:rsid w:val="001D575E"/>
    <w:rsid w:val="001F4BF4"/>
    <w:rsid w:val="00241D52"/>
    <w:rsid w:val="00242BBB"/>
    <w:rsid w:val="00251281"/>
    <w:rsid w:val="002731DC"/>
    <w:rsid w:val="002749B9"/>
    <w:rsid w:val="00284EC2"/>
    <w:rsid w:val="002A3B33"/>
    <w:rsid w:val="002A532C"/>
    <w:rsid w:val="002C4CF1"/>
    <w:rsid w:val="002D2FB2"/>
    <w:rsid w:val="002F61B9"/>
    <w:rsid w:val="00324F99"/>
    <w:rsid w:val="00325596"/>
    <w:rsid w:val="0033450F"/>
    <w:rsid w:val="00335A2A"/>
    <w:rsid w:val="0035043D"/>
    <w:rsid w:val="003509A4"/>
    <w:rsid w:val="00381F21"/>
    <w:rsid w:val="0039201A"/>
    <w:rsid w:val="003A0BC2"/>
    <w:rsid w:val="003A5EAF"/>
    <w:rsid w:val="003A627A"/>
    <w:rsid w:val="003C2B32"/>
    <w:rsid w:val="003D4147"/>
    <w:rsid w:val="003E666D"/>
    <w:rsid w:val="003E7A4E"/>
    <w:rsid w:val="003F011E"/>
    <w:rsid w:val="00406EAE"/>
    <w:rsid w:val="00411A4A"/>
    <w:rsid w:val="004166A8"/>
    <w:rsid w:val="004320CB"/>
    <w:rsid w:val="00447252"/>
    <w:rsid w:val="00477305"/>
    <w:rsid w:val="004A7774"/>
    <w:rsid w:val="004B4793"/>
    <w:rsid w:val="004D05F5"/>
    <w:rsid w:val="004D3A51"/>
    <w:rsid w:val="005064B0"/>
    <w:rsid w:val="00525B92"/>
    <w:rsid w:val="00561533"/>
    <w:rsid w:val="005654D3"/>
    <w:rsid w:val="00570D0F"/>
    <w:rsid w:val="00574994"/>
    <w:rsid w:val="00591AB7"/>
    <w:rsid w:val="005A6752"/>
    <w:rsid w:val="005C2D4E"/>
    <w:rsid w:val="005D5C79"/>
    <w:rsid w:val="005D6D4C"/>
    <w:rsid w:val="005E0D58"/>
    <w:rsid w:val="005E1BFA"/>
    <w:rsid w:val="00612CA0"/>
    <w:rsid w:val="006150E9"/>
    <w:rsid w:val="00625F54"/>
    <w:rsid w:val="00641DD0"/>
    <w:rsid w:val="0067161D"/>
    <w:rsid w:val="0067760F"/>
    <w:rsid w:val="006926F0"/>
    <w:rsid w:val="006A4650"/>
    <w:rsid w:val="006B2ACD"/>
    <w:rsid w:val="006C1952"/>
    <w:rsid w:val="006D4ABE"/>
    <w:rsid w:val="006F2EDA"/>
    <w:rsid w:val="00704189"/>
    <w:rsid w:val="00705CC1"/>
    <w:rsid w:val="00707B35"/>
    <w:rsid w:val="007159F8"/>
    <w:rsid w:val="00733FF8"/>
    <w:rsid w:val="00740A3D"/>
    <w:rsid w:val="00775DA7"/>
    <w:rsid w:val="00787C5D"/>
    <w:rsid w:val="007A03C9"/>
    <w:rsid w:val="007A1BB6"/>
    <w:rsid w:val="007A3412"/>
    <w:rsid w:val="007A4095"/>
    <w:rsid w:val="007A7AA9"/>
    <w:rsid w:val="007B0E7C"/>
    <w:rsid w:val="007B185F"/>
    <w:rsid w:val="007D2BBD"/>
    <w:rsid w:val="007D5AD9"/>
    <w:rsid w:val="00834295"/>
    <w:rsid w:val="0084171D"/>
    <w:rsid w:val="008600BA"/>
    <w:rsid w:val="00861152"/>
    <w:rsid w:val="008775CC"/>
    <w:rsid w:val="008A4EBA"/>
    <w:rsid w:val="008C559A"/>
    <w:rsid w:val="008E79FB"/>
    <w:rsid w:val="008F3BD6"/>
    <w:rsid w:val="008F42E1"/>
    <w:rsid w:val="00907ABC"/>
    <w:rsid w:val="00925BC9"/>
    <w:rsid w:val="0093398A"/>
    <w:rsid w:val="00955D6E"/>
    <w:rsid w:val="009604CE"/>
    <w:rsid w:val="0099433E"/>
    <w:rsid w:val="009B54C4"/>
    <w:rsid w:val="009E1810"/>
    <w:rsid w:val="009F4114"/>
    <w:rsid w:val="009F6E40"/>
    <w:rsid w:val="00A02971"/>
    <w:rsid w:val="00A12BF4"/>
    <w:rsid w:val="00A14EC0"/>
    <w:rsid w:val="00A15315"/>
    <w:rsid w:val="00A57DEB"/>
    <w:rsid w:val="00A64A6B"/>
    <w:rsid w:val="00A6612C"/>
    <w:rsid w:val="00A930C9"/>
    <w:rsid w:val="00AA2DB8"/>
    <w:rsid w:val="00AB255C"/>
    <w:rsid w:val="00AB2D5F"/>
    <w:rsid w:val="00AC44BD"/>
    <w:rsid w:val="00AD3F7F"/>
    <w:rsid w:val="00AD63D7"/>
    <w:rsid w:val="00B02599"/>
    <w:rsid w:val="00B1053F"/>
    <w:rsid w:val="00B11DFF"/>
    <w:rsid w:val="00B20D87"/>
    <w:rsid w:val="00B2449A"/>
    <w:rsid w:val="00B33824"/>
    <w:rsid w:val="00B34859"/>
    <w:rsid w:val="00B365B9"/>
    <w:rsid w:val="00B50A61"/>
    <w:rsid w:val="00B5288A"/>
    <w:rsid w:val="00B57460"/>
    <w:rsid w:val="00B75C5C"/>
    <w:rsid w:val="00B924A9"/>
    <w:rsid w:val="00BB1B3C"/>
    <w:rsid w:val="00BB4A55"/>
    <w:rsid w:val="00BD1ADA"/>
    <w:rsid w:val="00C06AC1"/>
    <w:rsid w:val="00C70753"/>
    <w:rsid w:val="00C92C51"/>
    <w:rsid w:val="00CA32E6"/>
    <w:rsid w:val="00CD2977"/>
    <w:rsid w:val="00CD3E8B"/>
    <w:rsid w:val="00CE7007"/>
    <w:rsid w:val="00D03202"/>
    <w:rsid w:val="00D07ED0"/>
    <w:rsid w:val="00D124F0"/>
    <w:rsid w:val="00D34222"/>
    <w:rsid w:val="00D453D4"/>
    <w:rsid w:val="00D51060"/>
    <w:rsid w:val="00D51165"/>
    <w:rsid w:val="00D64DF7"/>
    <w:rsid w:val="00D73684"/>
    <w:rsid w:val="00DC14CC"/>
    <w:rsid w:val="00DC3C44"/>
    <w:rsid w:val="00DD2152"/>
    <w:rsid w:val="00DE357E"/>
    <w:rsid w:val="00DE67CE"/>
    <w:rsid w:val="00DE739C"/>
    <w:rsid w:val="00E15E9A"/>
    <w:rsid w:val="00E414E4"/>
    <w:rsid w:val="00E47230"/>
    <w:rsid w:val="00E6451B"/>
    <w:rsid w:val="00E91CD7"/>
    <w:rsid w:val="00EA66DF"/>
    <w:rsid w:val="00EB3507"/>
    <w:rsid w:val="00EB572D"/>
    <w:rsid w:val="00EB7F3D"/>
    <w:rsid w:val="00EF79A7"/>
    <w:rsid w:val="00F024CF"/>
    <w:rsid w:val="00F0326D"/>
    <w:rsid w:val="00F10AB2"/>
    <w:rsid w:val="00F12C4F"/>
    <w:rsid w:val="00F36AB0"/>
    <w:rsid w:val="00F42CB7"/>
    <w:rsid w:val="00F5561C"/>
    <w:rsid w:val="00F8010E"/>
    <w:rsid w:val="00F97189"/>
    <w:rsid w:val="00FC1BF6"/>
    <w:rsid w:val="00FD23BD"/>
    <w:rsid w:val="00FD6C06"/>
    <w:rsid w:val="00FD7AF6"/>
    <w:rsid w:val="00FE3A0D"/>
    <w:rsid w:val="00FE6279"/>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paragraph" w:styleId="afb">
    <w:name w:val="Body Text Indent"/>
    <w:basedOn w:val="a"/>
    <w:link w:val="afc"/>
    <w:uiPriority w:val="99"/>
    <w:semiHidden/>
    <w:unhideWhenUsed/>
    <w:rsid w:val="008F3BD6"/>
    <w:pPr>
      <w:spacing w:after="120"/>
      <w:ind w:left="283"/>
    </w:pPr>
  </w:style>
  <w:style w:type="character" w:customStyle="1" w:styleId="afc">
    <w:name w:val="Основной текст с отступом Знак"/>
    <w:basedOn w:val="a0"/>
    <w:link w:val="afb"/>
    <w:uiPriority w:val="99"/>
    <w:semiHidden/>
    <w:rsid w:val="008F3BD6"/>
    <w:rPr>
      <w:rFonts w:ascii="Arial" w:eastAsia="Times New Roman" w:hAnsi="Arial" w:cs="Times New Roman"/>
      <w:color w:val="000000"/>
      <w:sz w:val="20"/>
      <w:szCs w:val="20"/>
      <w:lang w:eastAsia="ru-RU"/>
    </w:rPr>
  </w:style>
  <w:style w:type="paragraph" w:styleId="afd">
    <w:name w:val="Body Text"/>
    <w:basedOn w:val="a"/>
    <w:link w:val="afe"/>
    <w:semiHidden/>
    <w:unhideWhenUsed/>
    <w:rsid w:val="008F3BD6"/>
    <w:pPr>
      <w:widowControl/>
      <w:spacing w:after="120"/>
    </w:pPr>
    <w:rPr>
      <w:rFonts w:ascii="Times New Roman" w:hAnsi="Times New Roman"/>
      <w:color w:val="auto"/>
    </w:rPr>
  </w:style>
  <w:style w:type="character" w:customStyle="1" w:styleId="afe">
    <w:name w:val="Основной текст Знак"/>
    <w:basedOn w:val="a0"/>
    <w:link w:val="afd"/>
    <w:semiHidden/>
    <w:rsid w:val="008F3BD6"/>
    <w:rPr>
      <w:rFonts w:ascii="Times New Roman" w:eastAsia="Times New Roman" w:hAnsi="Times New Roman" w:cs="Times New Roman"/>
      <w:sz w:val="20"/>
      <w:szCs w:val="20"/>
      <w:lang w:eastAsia="ru-RU"/>
    </w:rPr>
  </w:style>
  <w:style w:type="paragraph" w:styleId="aff">
    <w:name w:val="No Spacing"/>
    <w:basedOn w:val="a"/>
    <w:uiPriority w:val="1"/>
    <w:qFormat/>
    <w:rsid w:val="008F3BD6"/>
    <w:pPr>
      <w:widowControl/>
    </w:pPr>
    <w:rPr>
      <w:rFonts w:ascii="Calibri" w:eastAsia="Calibri" w:hAnsi="Calibri"/>
      <w:color w:val="auto"/>
      <w:sz w:val="24"/>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r="http://schemas.openxmlformats.org/officeDocument/2006/relationships" xmlns:w="http://schemas.openxmlformats.org/wordprocessingml/2006/main">
  <w:divs>
    <w:div w:id="625622951">
      <w:bodyDiv w:val="1"/>
      <w:marLeft w:val="0"/>
      <w:marRight w:val="0"/>
      <w:marTop w:val="0"/>
      <w:marBottom w:val="0"/>
      <w:divBdr>
        <w:top w:val="none" w:sz="0" w:space="0" w:color="auto"/>
        <w:left w:val="none" w:sz="0" w:space="0" w:color="auto"/>
        <w:bottom w:val="none" w:sz="0" w:space="0" w:color="auto"/>
        <w:right w:val="none" w:sz="0" w:space="0" w:color="auto"/>
      </w:divBdr>
    </w:div>
    <w:div w:id="744307172">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6F6F7-1221-4C08-AB50-B54E8BCC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11466</Words>
  <Characters>65357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13</cp:revision>
  <cp:lastPrinted>2021-10-18T12:38:00Z</cp:lastPrinted>
  <dcterms:created xsi:type="dcterms:W3CDTF">2021-10-14T12:57:00Z</dcterms:created>
  <dcterms:modified xsi:type="dcterms:W3CDTF">2021-10-20T09:29:00Z</dcterms:modified>
</cp:coreProperties>
</file>