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4FB" w:rsidRPr="009D7BFD" w:rsidRDefault="00FE0C09" w:rsidP="009D7BFD">
      <w:pPr>
        <w:jc w:val="center"/>
        <w:rPr>
          <w:rFonts w:eastAsia="Calibri"/>
          <w:b/>
          <w:sz w:val="28"/>
          <w:szCs w:val="28"/>
        </w:rPr>
      </w:pPr>
      <w:r w:rsidRPr="009D7BFD">
        <w:rPr>
          <w:rFonts w:eastAsia="Calibri"/>
          <w:b/>
          <w:sz w:val="28"/>
          <w:szCs w:val="28"/>
        </w:rPr>
        <w:t>С</w:t>
      </w:r>
      <w:r w:rsidR="009D7BFD" w:rsidRPr="009D7BFD">
        <w:rPr>
          <w:rFonts w:eastAsia="Calibri"/>
          <w:b/>
          <w:sz w:val="28"/>
          <w:szCs w:val="28"/>
        </w:rPr>
        <w:t>ОВЕТ НАРОДНЫХ ДЕПУТАТОВ ТРОЙНЯНСКОГО СЕЛЬСКОГО ПОСЕЛЕНИЯ БОБРОВСКОГО МУНИЦИПАЛЬНОГО РАЙОНА ВОРОНЕЖСКОЙ ОБЛАСТИ</w:t>
      </w:r>
    </w:p>
    <w:p w:rsidR="006654FB" w:rsidRDefault="006654FB" w:rsidP="006654FB">
      <w:pPr>
        <w:pStyle w:val="2"/>
        <w:tabs>
          <w:tab w:val="left" w:pos="6495"/>
        </w:tabs>
        <w:jc w:val="center"/>
      </w:pPr>
    </w:p>
    <w:p w:rsidR="006654FB" w:rsidRPr="00E6451B" w:rsidRDefault="006654FB" w:rsidP="006654FB">
      <w:pPr>
        <w:jc w:val="center"/>
        <w:rPr>
          <w:b/>
          <w:sz w:val="28"/>
          <w:szCs w:val="28"/>
        </w:rPr>
      </w:pPr>
    </w:p>
    <w:p w:rsidR="006654FB" w:rsidRPr="00E6451B" w:rsidRDefault="006654FB" w:rsidP="006654FB">
      <w:pPr>
        <w:jc w:val="center"/>
        <w:rPr>
          <w:b/>
          <w:sz w:val="28"/>
          <w:szCs w:val="28"/>
        </w:rPr>
      </w:pPr>
      <w:r w:rsidRPr="00E6451B">
        <w:rPr>
          <w:b/>
          <w:sz w:val="28"/>
          <w:szCs w:val="28"/>
        </w:rPr>
        <w:t xml:space="preserve">РЕШЕНИЕ </w:t>
      </w:r>
    </w:p>
    <w:p w:rsidR="006654FB" w:rsidRPr="00E6451B" w:rsidRDefault="006654FB" w:rsidP="006654FB">
      <w:pPr>
        <w:jc w:val="center"/>
        <w:rPr>
          <w:b/>
          <w:sz w:val="28"/>
          <w:szCs w:val="28"/>
        </w:rPr>
      </w:pPr>
    </w:p>
    <w:p w:rsidR="006654FB" w:rsidRPr="009D7BFD" w:rsidRDefault="009D7BFD" w:rsidP="006654FB">
      <w:pPr>
        <w:rPr>
          <w:sz w:val="28"/>
          <w:szCs w:val="28"/>
          <w:u w:val="single"/>
        </w:rPr>
      </w:pPr>
      <w:r>
        <w:rPr>
          <w:sz w:val="28"/>
          <w:szCs w:val="28"/>
          <w:u w:val="single"/>
        </w:rPr>
        <w:t>от «</w:t>
      </w:r>
      <w:r w:rsidR="00FE0C09" w:rsidRPr="009D7BFD">
        <w:rPr>
          <w:sz w:val="28"/>
          <w:szCs w:val="28"/>
          <w:u w:val="single"/>
        </w:rPr>
        <w:t>15</w:t>
      </w:r>
      <w:r>
        <w:rPr>
          <w:sz w:val="28"/>
          <w:szCs w:val="28"/>
          <w:u w:val="single"/>
        </w:rPr>
        <w:t>»</w:t>
      </w:r>
      <w:r w:rsidR="00FE0C09" w:rsidRPr="009D7BFD">
        <w:rPr>
          <w:sz w:val="28"/>
          <w:szCs w:val="28"/>
          <w:u w:val="single"/>
        </w:rPr>
        <w:t xml:space="preserve"> октября</w:t>
      </w:r>
      <w:r w:rsidR="000C352E" w:rsidRPr="009D7BFD">
        <w:rPr>
          <w:sz w:val="28"/>
          <w:szCs w:val="28"/>
          <w:u w:val="single"/>
        </w:rPr>
        <w:t xml:space="preserve"> </w:t>
      </w:r>
      <w:r w:rsidR="00BE0BFF" w:rsidRPr="009D7BFD">
        <w:rPr>
          <w:sz w:val="28"/>
          <w:szCs w:val="28"/>
          <w:u w:val="single"/>
        </w:rPr>
        <w:t xml:space="preserve">  2021 г</w:t>
      </w:r>
      <w:r w:rsidR="00CD033A" w:rsidRPr="009D7BFD">
        <w:rPr>
          <w:sz w:val="28"/>
          <w:szCs w:val="28"/>
          <w:u w:val="single"/>
        </w:rPr>
        <w:t>.</w:t>
      </w:r>
      <w:r w:rsidR="00BE0BFF" w:rsidRPr="009D7BFD">
        <w:rPr>
          <w:sz w:val="28"/>
          <w:szCs w:val="28"/>
          <w:u w:val="single"/>
        </w:rPr>
        <w:t xml:space="preserve"> </w:t>
      </w:r>
      <w:r w:rsidR="00CD033A" w:rsidRPr="009D7BFD">
        <w:rPr>
          <w:sz w:val="28"/>
          <w:szCs w:val="28"/>
          <w:u w:val="single"/>
        </w:rPr>
        <w:t xml:space="preserve">№ </w:t>
      </w:r>
      <w:r w:rsidR="00FE0C09" w:rsidRPr="009D7BFD">
        <w:rPr>
          <w:sz w:val="28"/>
          <w:szCs w:val="28"/>
          <w:u w:val="single"/>
        </w:rPr>
        <w:t>26</w:t>
      </w:r>
    </w:p>
    <w:p w:rsidR="006654FB" w:rsidRPr="009D7BFD" w:rsidRDefault="009D7BFD" w:rsidP="009D7BFD">
      <w:pPr>
        <w:rPr>
          <w:rFonts w:eastAsia="Calibri"/>
        </w:rPr>
      </w:pPr>
      <w:r>
        <w:rPr>
          <w:rFonts w:eastAsia="Calibri"/>
        </w:rPr>
        <w:t>с. Тройня</w:t>
      </w:r>
    </w:p>
    <w:p w:rsidR="000F0623" w:rsidRDefault="000F0623" w:rsidP="00FE0C09">
      <w:pPr>
        <w:tabs>
          <w:tab w:val="left" w:pos="3686"/>
          <w:tab w:val="left" w:pos="4111"/>
          <w:tab w:val="left" w:pos="4253"/>
        </w:tabs>
        <w:autoSpaceDE w:val="0"/>
        <w:autoSpaceDN w:val="0"/>
        <w:adjustRightInd w:val="0"/>
        <w:ind w:right="4818"/>
        <w:jc w:val="both"/>
        <w:rPr>
          <w:rFonts w:eastAsia="Calibri"/>
          <w:b/>
          <w:bCs/>
          <w:kern w:val="28"/>
          <w:sz w:val="28"/>
          <w:szCs w:val="28"/>
        </w:rPr>
      </w:pPr>
      <w:r w:rsidRPr="00CD033A">
        <w:rPr>
          <w:rFonts w:eastAsia="Calibri"/>
          <w:b/>
          <w:iCs/>
          <w:sz w:val="28"/>
          <w:szCs w:val="28"/>
        </w:rPr>
        <w:t>Об утверждении положения о муниципальном контроле на автомобильном транспорте и в дорожном хозяйстве н</w:t>
      </w:r>
      <w:r w:rsidRPr="00CD033A">
        <w:rPr>
          <w:rFonts w:eastAsia="Calibri"/>
          <w:b/>
          <w:sz w:val="28"/>
          <w:szCs w:val="28"/>
        </w:rPr>
        <w:t xml:space="preserve">а территории </w:t>
      </w:r>
    </w:p>
    <w:p w:rsidR="008957FC" w:rsidRDefault="00FE0C09" w:rsidP="00FE0C09">
      <w:pPr>
        <w:rPr>
          <w:b/>
          <w:sz w:val="28"/>
          <w:szCs w:val="28"/>
        </w:rPr>
      </w:pPr>
      <w:r w:rsidRPr="00FE0C09">
        <w:rPr>
          <w:b/>
          <w:sz w:val="28"/>
          <w:szCs w:val="28"/>
        </w:rPr>
        <w:t>Тройнянского сельского</w:t>
      </w:r>
      <w:r w:rsidR="008957FC">
        <w:rPr>
          <w:b/>
          <w:sz w:val="28"/>
          <w:szCs w:val="28"/>
        </w:rPr>
        <w:t xml:space="preserve"> поселения</w:t>
      </w:r>
    </w:p>
    <w:p w:rsidR="00FE0C09" w:rsidRDefault="00FE0C09" w:rsidP="00FE0C09">
      <w:pPr>
        <w:rPr>
          <w:rFonts w:eastAsia="Calibri"/>
          <w:b/>
          <w:sz w:val="28"/>
          <w:szCs w:val="28"/>
        </w:rPr>
      </w:pPr>
      <w:r w:rsidRPr="00FE0C09">
        <w:rPr>
          <w:rFonts w:eastAsia="Calibri"/>
          <w:b/>
          <w:sz w:val="28"/>
          <w:szCs w:val="28"/>
        </w:rPr>
        <w:t xml:space="preserve"> </w:t>
      </w:r>
      <w:r>
        <w:rPr>
          <w:rFonts w:eastAsia="Calibri"/>
          <w:b/>
          <w:sz w:val="28"/>
          <w:szCs w:val="28"/>
        </w:rPr>
        <w:t xml:space="preserve">Бобровского муниципального района </w:t>
      </w:r>
    </w:p>
    <w:p w:rsidR="00FE0C09" w:rsidRDefault="00FE0C09" w:rsidP="00FE0C09">
      <w:pPr>
        <w:rPr>
          <w:rFonts w:eastAsia="Calibri"/>
          <w:b/>
          <w:sz w:val="28"/>
          <w:szCs w:val="28"/>
        </w:rPr>
      </w:pPr>
      <w:r>
        <w:rPr>
          <w:rFonts w:eastAsia="Calibri"/>
          <w:b/>
          <w:sz w:val="28"/>
          <w:szCs w:val="28"/>
        </w:rPr>
        <w:t>Воронежской области</w:t>
      </w:r>
      <w:r w:rsidR="008957FC">
        <w:rPr>
          <w:rFonts w:eastAsia="Calibri"/>
          <w:b/>
          <w:sz w:val="28"/>
          <w:szCs w:val="28"/>
        </w:rPr>
        <w:t xml:space="preserve"> </w:t>
      </w:r>
    </w:p>
    <w:p w:rsidR="009D7BFD" w:rsidRPr="00740A3D" w:rsidRDefault="009D7BFD" w:rsidP="00FE0C09">
      <w:pPr>
        <w:rPr>
          <w:rFonts w:eastAsia="Calibri"/>
          <w:b/>
          <w:sz w:val="28"/>
          <w:szCs w:val="28"/>
        </w:rPr>
      </w:pPr>
    </w:p>
    <w:p w:rsidR="000F0623" w:rsidRPr="00CD033A" w:rsidRDefault="000F0623" w:rsidP="00FE0C09">
      <w:pPr>
        <w:spacing w:line="360" w:lineRule="auto"/>
        <w:ind w:firstLine="708"/>
        <w:jc w:val="both"/>
        <w:rPr>
          <w:rFonts w:eastAsia="Calibri"/>
          <w:sz w:val="28"/>
          <w:szCs w:val="28"/>
        </w:rPr>
      </w:pPr>
      <w:r w:rsidRPr="00A31A86">
        <w:rPr>
          <w:rStyle w:val="bumpedfont15"/>
          <w:sz w:val="28"/>
          <w:szCs w:val="28"/>
        </w:rPr>
        <w:t>В соответствии с Федеральным </w:t>
      </w:r>
      <w:r w:rsidRPr="00A31A86">
        <w:rPr>
          <w:rStyle w:val="bumpedfont15"/>
          <w:color w:val="000000"/>
          <w:sz w:val="28"/>
          <w:szCs w:val="28"/>
        </w:rPr>
        <w:t>закон</w:t>
      </w:r>
      <w:r w:rsidRPr="00A31A86">
        <w:rPr>
          <w:rStyle w:val="bumpedfont15"/>
          <w:sz w:val="28"/>
          <w:szCs w:val="28"/>
        </w:rPr>
        <w:t xml:space="preserve">ом от 06.10.2003 № 131-ФЗ «Об общих принципах организации местного самоуправления в Российской Федерации», </w:t>
      </w:r>
      <w:r>
        <w:rPr>
          <w:rStyle w:val="bumpedfont15"/>
          <w:sz w:val="28"/>
          <w:szCs w:val="28"/>
        </w:rPr>
        <w:t xml:space="preserve">Федеральным законом </w:t>
      </w:r>
      <w:r w:rsidRPr="00C6707E">
        <w:rPr>
          <w:rStyle w:val="bumpedfont15"/>
          <w:sz w:val="28"/>
          <w:szCs w:val="28"/>
        </w:rPr>
        <w:t>от 08.11.2007</w:t>
      </w:r>
      <w:r>
        <w:rPr>
          <w:rStyle w:val="bumpedfont15"/>
          <w:sz w:val="28"/>
          <w:szCs w:val="28"/>
        </w:rPr>
        <w:t xml:space="preserve"> №259-ФЗ «</w:t>
      </w:r>
      <w:r w:rsidRPr="00C6707E">
        <w:rPr>
          <w:rStyle w:val="bumpedfont15"/>
          <w:sz w:val="28"/>
          <w:szCs w:val="28"/>
        </w:rPr>
        <w:t>Устав автомобильного транспорта и городского назе</w:t>
      </w:r>
      <w:r>
        <w:rPr>
          <w:rStyle w:val="bumpedfont15"/>
          <w:sz w:val="28"/>
          <w:szCs w:val="28"/>
        </w:rPr>
        <w:t>много электрического транспорта», Федеральн</w:t>
      </w:r>
      <w:r w:rsidR="00CD033A">
        <w:rPr>
          <w:rStyle w:val="bumpedfont15"/>
          <w:sz w:val="28"/>
          <w:szCs w:val="28"/>
        </w:rPr>
        <w:t>ым</w:t>
      </w:r>
      <w:r>
        <w:rPr>
          <w:rStyle w:val="bumpedfont15"/>
          <w:sz w:val="28"/>
          <w:szCs w:val="28"/>
        </w:rPr>
        <w:t xml:space="preserve"> закон</w:t>
      </w:r>
      <w:r w:rsidR="00CD033A">
        <w:rPr>
          <w:rStyle w:val="bumpedfont15"/>
          <w:sz w:val="28"/>
          <w:szCs w:val="28"/>
        </w:rPr>
        <w:t>ом</w:t>
      </w:r>
      <w:r>
        <w:rPr>
          <w:rStyle w:val="bumpedfont15"/>
          <w:sz w:val="28"/>
          <w:szCs w:val="28"/>
        </w:rPr>
        <w:t xml:space="preserve"> </w:t>
      </w:r>
      <w:r w:rsidRPr="00C6707E">
        <w:rPr>
          <w:rStyle w:val="bumpedfont15"/>
          <w:sz w:val="28"/>
          <w:szCs w:val="28"/>
        </w:rPr>
        <w:t xml:space="preserve">от 08.11.2007 </w:t>
      </w:r>
      <w:r>
        <w:rPr>
          <w:rStyle w:val="bumpedfont15"/>
          <w:sz w:val="28"/>
          <w:szCs w:val="28"/>
        </w:rPr>
        <w:t>№</w:t>
      </w:r>
      <w:r w:rsidRPr="00C6707E">
        <w:rPr>
          <w:rStyle w:val="bumpedfont15"/>
          <w:sz w:val="28"/>
          <w:szCs w:val="28"/>
        </w:rPr>
        <w:t xml:space="preserve">257-ФЗ </w:t>
      </w:r>
      <w:r>
        <w:rPr>
          <w:rStyle w:val="bumpedfont15"/>
          <w:sz w:val="28"/>
          <w:szCs w:val="28"/>
        </w:rPr>
        <w:t>«</w:t>
      </w:r>
      <w:r w:rsidRPr="00C6707E">
        <w:rPr>
          <w:rStyle w:val="bumpedfont15"/>
          <w:sz w:val="28"/>
          <w:szCs w:val="28"/>
        </w:rPr>
        <w:t>Об автомобильных дорогах и о дорожной деятельности в Российской Федерации и о внесении изменений в отдельные законодател</w:t>
      </w:r>
      <w:r>
        <w:rPr>
          <w:rStyle w:val="bumpedfont15"/>
          <w:sz w:val="28"/>
          <w:szCs w:val="28"/>
        </w:rPr>
        <w:t xml:space="preserve">ьные акты Российской Федерации», </w:t>
      </w:r>
      <w:r w:rsidRPr="00740A3D">
        <w:rPr>
          <w:rFonts w:eastAsia="Calibri"/>
          <w:sz w:val="28"/>
          <w:szCs w:val="28"/>
        </w:rPr>
        <w:t xml:space="preserve">Уставом </w:t>
      </w:r>
      <w:r w:rsidR="00FE0C09">
        <w:rPr>
          <w:rFonts w:eastAsia="Calibri"/>
          <w:sz w:val="28"/>
          <w:szCs w:val="28"/>
        </w:rPr>
        <w:t>Тройнянского сельского поселения</w:t>
      </w:r>
      <w:r w:rsidRPr="00740A3D">
        <w:rPr>
          <w:rFonts w:eastAsia="Calibri"/>
          <w:sz w:val="28"/>
          <w:szCs w:val="28"/>
        </w:rPr>
        <w:t xml:space="preserve">, </w:t>
      </w:r>
      <w:r w:rsidR="00CD033A">
        <w:rPr>
          <w:rFonts w:eastAsia="Calibri"/>
          <w:sz w:val="28"/>
          <w:szCs w:val="28"/>
        </w:rPr>
        <w:t>С</w:t>
      </w:r>
      <w:r w:rsidRPr="00740A3D">
        <w:rPr>
          <w:rFonts w:eastAsia="Calibri"/>
          <w:sz w:val="28"/>
          <w:szCs w:val="28"/>
        </w:rPr>
        <w:t xml:space="preserve">овет </w:t>
      </w:r>
      <w:r w:rsidR="00CD033A">
        <w:rPr>
          <w:rFonts w:eastAsia="Calibri"/>
          <w:sz w:val="28"/>
          <w:szCs w:val="28"/>
        </w:rPr>
        <w:t xml:space="preserve">народных </w:t>
      </w:r>
      <w:r w:rsidRPr="00740A3D">
        <w:rPr>
          <w:rFonts w:eastAsia="Calibri"/>
          <w:sz w:val="28"/>
          <w:szCs w:val="28"/>
        </w:rPr>
        <w:t xml:space="preserve">депутатов </w:t>
      </w:r>
      <w:r w:rsidR="00FE0C09">
        <w:rPr>
          <w:rFonts w:eastAsia="Calibri"/>
          <w:sz w:val="28"/>
          <w:szCs w:val="28"/>
        </w:rPr>
        <w:t xml:space="preserve">Тройнянского сельского поселения </w:t>
      </w:r>
      <w:r w:rsidR="00CD033A">
        <w:rPr>
          <w:rFonts w:eastAsia="Calibri"/>
          <w:sz w:val="28"/>
          <w:szCs w:val="28"/>
        </w:rPr>
        <w:t xml:space="preserve">Бобровского муниципального района Воронежской области </w:t>
      </w:r>
      <w:r w:rsidR="00CD033A" w:rsidRPr="00740A3D">
        <w:rPr>
          <w:b/>
          <w:sz w:val="28"/>
          <w:szCs w:val="28"/>
        </w:rPr>
        <w:t>р</w:t>
      </w:r>
      <w:r w:rsidR="00CD033A">
        <w:rPr>
          <w:b/>
          <w:sz w:val="28"/>
          <w:szCs w:val="28"/>
        </w:rPr>
        <w:t xml:space="preserve"> </w:t>
      </w:r>
      <w:r w:rsidR="00CD033A" w:rsidRPr="00740A3D">
        <w:rPr>
          <w:b/>
          <w:sz w:val="28"/>
          <w:szCs w:val="28"/>
        </w:rPr>
        <w:t>е</w:t>
      </w:r>
      <w:r w:rsidR="00CD033A">
        <w:rPr>
          <w:b/>
          <w:sz w:val="28"/>
          <w:szCs w:val="28"/>
        </w:rPr>
        <w:t xml:space="preserve"> </w:t>
      </w:r>
      <w:r w:rsidR="00CD033A" w:rsidRPr="00740A3D">
        <w:rPr>
          <w:b/>
          <w:sz w:val="28"/>
          <w:szCs w:val="28"/>
        </w:rPr>
        <w:t>ш</w:t>
      </w:r>
      <w:r w:rsidR="00CD033A">
        <w:rPr>
          <w:b/>
          <w:sz w:val="28"/>
          <w:szCs w:val="28"/>
        </w:rPr>
        <w:t xml:space="preserve"> </w:t>
      </w:r>
      <w:r w:rsidR="00CD033A" w:rsidRPr="00740A3D">
        <w:rPr>
          <w:b/>
          <w:sz w:val="28"/>
          <w:szCs w:val="28"/>
        </w:rPr>
        <w:t>и</w:t>
      </w:r>
      <w:r w:rsidR="00CD033A">
        <w:rPr>
          <w:b/>
          <w:sz w:val="28"/>
          <w:szCs w:val="28"/>
        </w:rPr>
        <w:t xml:space="preserve"> </w:t>
      </w:r>
      <w:r w:rsidR="00CD033A" w:rsidRPr="00740A3D">
        <w:rPr>
          <w:b/>
          <w:sz w:val="28"/>
          <w:szCs w:val="28"/>
        </w:rPr>
        <w:t>л</w:t>
      </w:r>
      <w:r w:rsidRPr="00740A3D">
        <w:rPr>
          <w:b/>
          <w:sz w:val="28"/>
          <w:szCs w:val="28"/>
        </w:rPr>
        <w:t>:</w:t>
      </w:r>
    </w:p>
    <w:p w:rsidR="00CD033A" w:rsidRDefault="000F0623" w:rsidP="00CD033A">
      <w:pPr>
        <w:suppressAutoHyphens/>
        <w:autoSpaceDN w:val="0"/>
        <w:spacing w:line="360" w:lineRule="auto"/>
        <w:ind w:firstLine="851"/>
        <w:jc w:val="both"/>
        <w:rPr>
          <w:rFonts w:eastAsia="SimSun"/>
          <w:kern w:val="3"/>
          <w:sz w:val="28"/>
          <w:szCs w:val="28"/>
          <w:lang w:eastAsia="zh-CN" w:bidi="hi-IN"/>
        </w:rPr>
      </w:pPr>
      <w:r w:rsidRPr="00740A3D">
        <w:rPr>
          <w:rFonts w:eastAsia="SimSun"/>
          <w:kern w:val="3"/>
          <w:sz w:val="28"/>
          <w:szCs w:val="28"/>
          <w:lang w:eastAsia="zh-CN" w:bidi="hi-IN"/>
        </w:rPr>
        <w:t xml:space="preserve">1. </w:t>
      </w:r>
      <w:r w:rsidRPr="00740A3D">
        <w:rPr>
          <w:rFonts w:eastAsia="SimSun"/>
          <w:kern w:val="3"/>
          <w:sz w:val="28"/>
          <w:szCs w:val="28"/>
          <w:lang w:bidi="hi-IN"/>
        </w:rPr>
        <w:t xml:space="preserve">Утвердить </w:t>
      </w:r>
      <w:r w:rsidRPr="00740A3D">
        <w:rPr>
          <w:rFonts w:eastAsia="SimSun" w:cs="Mangal"/>
          <w:iCs/>
          <w:kern w:val="3"/>
          <w:sz w:val="28"/>
          <w:szCs w:val="28"/>
          <w:lang w:eastAsia="zh-CN" w:bidi="hi-IN"/>
        </w:rPr>
        <w:t xml:space="preserve">положение о </w:t>
      </w:r>
      <w:r w:rsidRPr="005046DE">
        <w:rPr>
          <w:rStyle w:val="bumpedfont15"/>
          <w:sz w:val="28"/>
          <w:szCs w:val="28"/>
        </w:rPr>
        <w:t>муниципальном контроле на автомобильном транспорте и в дорожном хозяйстве</w:t>
      </w:r>
      <w:r w:rsidRPr="00740A3D">
        <w:rPr>
          <w:rFonts w:eastAsia="SimSun" w:cs="Mangal"/>
          <w:bCs/>
          <w:kern w:val="28"/>
          <w:sz w:val="28"/>
          <w:szCs w:val="28"/>
          <w:lang w:eastAsia="zh-CN" w:bidi="hi-IN"/>
        </w:rPr>
        <w:t xml:space="preserve"> </w:t>
      </w:r>
      <w:r w:rsidR="00FE0C09">
        <w:rPr>
          <w:rFonts w:eastAsia="Calibri"/>
          <w:sz w:val="28"/>
          <w:szCs w:val="28"/>
        </w:rPr>
        <w:t>Тройнянского сельского поселения</w:t>
      </w:r>
      <w:r w:rsidR="00CD033A">
        <w:rPr>
          <w:rFonts w:eastAsia="SimSun" w:cs="Mangal"/>
          <w:bCs/>
          <w:kern w:val="28"/>
          <w:sz w:val="28"/>
          <w:szCs w:val="28"/>
          <w:lang w:eastAsia="zh-CN" w:bidi="hi-IN"/>
        </w:rPr>
        <w:t xml:space="preserve"> </w:t>
      </w:r>
      <w:r w:rsidR="00CD033A">
        <w:rPr>
          <w:rFonts w:eastAsia="Calibri"/>
          <w:sz w:val="28"/>
          <w:szCs w:val="28"/>
        </w:rPr>
        <w:t>Бобровского муниципального района Воронежской области</w:t>
      </w:r>
      <w:r w:rsidR="00CD033A" w:rsidRPr="00740A3D">
        <w:rPr>
          <w:rFonts w:eastAsia="SimSun"/>
          <w:kern w:val="3"/>
          <w:sz w:val="28"/>
          <w:szCs w:val="28"/>
          <w:lang w:eastAsia="zh-CN" w:bidi="hi-IN"/>
        </w:rPr>
        <w:t xml:space="preserve"> </w:t>
      </w:r>
      <w:r w:rsidRPr="00740A3D">
        <w:rPr>
          <w:rFonts w:eastAsia="SimSun"/>
          <w:kern w:val="3"/>
          <w:sz w:val="28"/>
          <w:szCs w:val="28"/>
          <w:lang w:eastAsia="zh-CN" w:bidi="hi-IN"/>
        </w:rPr>
        <w:t xml:space="preserve">согласно </w:t>
      </w:r>
      <w:r w:rsidRPr="00740A3D">
        <w:rPr>
          <w:rFonts w:eastAsia="SimSun"/>
          <w:kern w:val="3"/>
          <w:sz w:val="28"/>
          <w:szCs w:val="28"/>
          <w:lang w:bidi="hi-IN"/>
        </w:rPr>
        <w:t>приложению</w:t>
      </w:r>
      <w:r w:rsidRPr="00740A3D">
        <w:rPr>
          <w:rFonts w:eastAsia="SimSun"/>
          <w:kern w:val="3"/>
          <w:sz w:val="28"/>
          <w:szCs w:val="28"/>
          <w:lang w:eastAsia="zh-CN" w:bidi="hi-IN"/>
        </w:rPr>
        <w:t>.</w:t>
      </w:r>
    </w:p>
    <w:p w:rsidR="00856252" w:rsidRPr="00AD0E9E" w:rsidRDefault="000F0623" w:rsidP="00856252">
      <w:pPr>
        <w:spacing w:line="360" w:lineRule="auto"/>
        <w:ind w:firstLine="851"/>
        <w:jc w:val="both"/>
        <w:rPr>
          <w:sz w:val="28"/>
          <w:szCs w:val="28"/>
        </w:rPr>
      </w:pPr>
      <w:r w:rsidRPr="00740A3D">
        <w:rPr>
          <w:sz w:val="28"/>
          <w:szCs w:val="28"/>
        </w:rPr>
        <w:t xml:space="preserve">2. </w:t>
      </w:r>
      <w:r w:rsidR="00856252" w:rsidRPr="00AD0E9E">
        <w:rPr>
          <w:sz w:val="28"/>
          <w:szCs w:val="28"/>
        </w:rPr>
        <w:t xml:space="preserve">Настоящее решение вступает в силу со дня его </w:t>
      </w:r>
      <w:hyperlink r:id="rId7">
        <w:r w:rsidR="00856252" w:rsidRPr="00AD0E9E">
          <w:rPr>
            <w:sz w:val="28"/>
            <w:szCs w:val="28"/>
          </w:rPr>
          <w:t>официального</w:t>
        </w:r>
      </w:hyperlink>
      <w:r w:rsidR="00856252" w:rsidRPr="00AD0E9E">
        <w:rPr>
          <w:sz w:val="28"/>
          <w:szCs w:val="28"/>
        </w:rPr>
        <w:t xml:space="preserve"> обнародования. </w:t>
      </w:r>
    </w:p>
    <w:p w:rsidR="000F0623" w:rsidRPr="00CD033A" w:rsidRDefault="000F0623" w:rsidP="00856252">
      <w:pPr>
        <w:suppressAutoHyphens/>
        <w:autoSpaceDN w:val="0"/>
        <w:spacing w:line="360" w:lineRule="auto"/>
        <w:ind w:firstLine="851"/>
        <w:jc w:val="both"/>
        <w:rPr>
          <w:rFonts w:eastAsia="SimSun"/>
          <w:kern w:val="3"/>
          <w:sz w:val="28"/>
          <w:szCs w:val="28"/>
          <w:lang w:eastAsia="zh-CN" w:bidi="hi-IN"/>
        </w:rPr>
      </w:pPr>
    </w:p>
    <w:p w:rsidR="00856252" w:rsidRDefault="000F0623" w:rsidP="000F0623">
      <w:pPr>
        <w:rPr>
          <w:sz w:val="28"/>
          <w:szCs w:val="28"/>
        </w:rPr>
      </w:pPr>
      <w:r w:rsidRPr="00740A3D">
        <w:rPr>
          <w:sz w:val="28"/>
          <w:szCs w:val="28"/>
        </w:rPr>
        <w:t>Глава</w:t>
      </w:r>
      <w:r w:rsidR="005B53E5">
        <w:rPr>
          <w:sz w:val="28"/>
          <w:szCs w:val="28"/>
        </w:rPr>
        <w:t xml:space="preserve"> </w:t>
      </w:r>
      <w:r w:rsidR="00FE0C09">
        <w:rPr>
          <w:sz w:val="28"/>
          <w:szCs w:val="28"/>
        </w:rPr>
        <w:t xml:space="preserve">Тройнянского </w:t>
      </w:r>
      <w:r w:rsidR="00856252">
        <w:rPr>
          <w:sz w:val="28"/>
          <w:szCs w:val="28"/>
        </w:rPr>
        <w:t>поселения</w:t>
      </w:r>
    </w:p>
    <w:p w:rsidR="00856252" w:rsidRDefault="00856252" w:rsidP="000F0623">
      <w:pPr>
        <w:rPr>
          <w:sz w:val="28"/>
          <w:szCs w:val="28"/>
        </w:rPr>
      </w:pPr>
      <w:r>
        <w:rPr>
          <w:sz w:val="28"/>
          <w:szCs w:val="28"/>
        </w:rPr>
        <w:t>Бобровского муниципального района</w:t>
      </w:r>
    </w:p>
    <w:p w:rsidR="005046DE" w:rsidRPr="00856252" w:rsidRDefault="00856252" w:rsidP="00856252">
      <w:pPr>
        <w:rPr>
          <w:rStyle w:val="bumpedfont15"/>
          <w:b/>
          <w:sz w:val="28"/>
          <w:szCs w:val="28"/>
        </w:rPr>
      </w:pPr>
      <w:r>
        <w:rPr>
          <w:sz w:val="28"/>
          <w:szCs w:val="28"/>
        </w:rPr>
        <w:t>Воронежской области</w:t>
      </w:r>
      <w:r w:rsidR="005B53E5">
        <w:rPr>
          <w:sz w:val="28"/>
          <w:szCs w:val="28"/>
        </w:rPr>
        <w:t xml:space="preserve">   </w:t>
      </w:r>
      <w:r w:rsidR="00FE0C09">
        <w:rPr>
          <w:sz w:val="28"/>
          <w:szCs w:val="28"/>
        </w:rPr>
        <w:t xml:space="preserve">                                                  Н.П.Кочетова</w:t>
      </w:r>
      <w:r w:rsidR="005B53E5">
        <w:rPr>
          <w:sz w:val="28"/>
          <w:szCs w:val="28"/>
        </w:rPr>
        <w:t xml:space="preserve">                       </w:t>
      </w:r>
      <w:r w:rsidR="005046DE">
        <w:rPr>
          <w:rStyle w:val="bumpedfont15"/>
          <w:sz w:val="28"/>
          <w:szCs w:val="28"/>
        </w:rPr>
        <w:br w:type="page"/>
      </w:r>
    </w:p>
    <w:p w:rsidR="000F0623" w:rsidRPr="00740A3D" w:rsidRDefault="00856252" w:rsidP="00856252">
      <w:pPr>
        <w:autoSpaceDE w:val="0"/>
        <w:autoSpaceDN w:val="0"/>
        <w:adjustRightInd w:val="0"/>
        <w:ind w:left="5103"/>
        <w:rPr>
          <w:color w:val="000000" w:themeColor="text1"/>
          <w:sz w:val="28"/>
          <w:szCs w:val="28"/>
        </w:rPr>
      </w:pPr>
      <w:bookmarkStart w:id="0" w:name="Par35"/>
      <w:bookmarkEnd w:id="0"/>
      <w:r>
        <w:rPr>
          <w:color w:val="000000" w:themeColor="text1"/>
          <w:sz w:val="28"/>
          <w:szCs w:val="28"/>
        </w:rPr>
        <w:lastRenderedPageBreak/>
        <w:t>УТВЕРЖДЕНО</w:t>
      </w:r>
    </w:p>
    <w:p w:rsidR="005B53E5" w:rsidRDefault="000F0623" w:rsidP="00856252">
      <w:pPr>
        <w:autoSpaceDE w:val="0"/>
        <w:autoSpaceDN w:val="0"/>
        <w:adjustRightInd w:val="0"/>
        <w:ind w:left="5103"/>
        <w:rPr>
          <w:color w:val="000000" w:themeColor="text1"/>
          <w:sz w:val="28"/>
          <w:szCs w:val="28"/>
        </w:rPr>
      </w:pPr>
      <w:r w:rsidRPr="00740A3D">
        <w:rPr>
          <w:color w:val="000000" w:themeColor="text1"/>
          <w:sz w:val="28"/>
          <w:szCs w:val="28"/>
        </w:rPr>
        <w:t>решени</w:t>
      </w:r>
      <w:r w:rsidR="00856252">
        <w:rPr>
          <w:color w:val="000000" w:themeColor="text1"/>
          <w:sz w:val="28"/>
          <w:szCs w:val="28"/>
        </w:rPr>
        <w:t>ем</w:t>
      </w:r>
      <w:r w:rsidRPr="00740A3D">
        <w:rPr>
          <w:color w:val="000000" w:themeColor="text1"/>
          <w:sz w:val="28"/>
          <w:szCs w:val="28"/>
        </w:rPr>
        <w:t xml:space="preserve"> </w:t>
      </w:r>
      <w:r w:rsidR="00856252">
        <w:rPr>
          <w:color w:val="000000" w:themeColor="text1"/>
          <w:sz w:val="28"/>
          <w:szCs w:val="28"/>
        </w:rPr>
        <w:t>С</w:t>
      </w:r>
      <w:r w:rsidRPr="00740A3D">
        <w:rPr>
          <w:color w:val="000000" w:themeColor="text1"/>
          <w:sz w:val="28"/>
          <w:szCs w:val="28"/>
        </w:rPr>
        <w:t>о</w:t>
      </w:r>
      <w:r w:rsidR="005B53E5">
        <w:rPr>
          <w:color w:val="000000" w:themeColor="text1"/>
          <w:sz w:val="28"/>
          <w:szCs w:val="28"/>
        </w:rPr>
        <w:t xml:space="preserve">вета </w:t>
      </w:r>
      <w:r w:rsidR="00856252">
        <w:rPr>
          <w:color w:val="000000" w:themeColor="text1"/>
          <w:sz w:val="28"/>
          <w:szCs w:val="28"/>
        </w:rPr>
        <w:t xml:space="preserve">народных </w:t>
      </w:r>
      <w:r w:rsidR="005B53E5">
        <w:rPr>
          <w:color w:val="000000" w:themeColor="text1"/>
          <w:sz w:val="28"/>
          <w:szCs w:val="28"/>
        </w:rPr>
        <w:t xml:space="preserve">депутатов </w:t>
      </w:r>
      <w:r w:rsidR="00FE0C09">
        <w:rPr>
          <w:color w:val="000000" w:themeColor="text1"/>
          <w:sz w:val="28"/>
          <w:szCs w:val="28"/>
        </w:rPr>
        <w:t>Тройнянского сельского</w:t>
      </w:r>
      <w:r w:rsidR="00856252">
        <w:rPr>
          <w:color w:val="000000" w:themeColor="text1"/>
          <w:sz w:val="28"/>
          <w:szCs w:val="28"/>
        </w:rPr>
        <w:t xml:space="preserve"> поселения</w:t>
      </w:r>
    </w:p>
    <w:p w:rsidR="00856252" w:rsidRDefault="00856252" w:rsidP="00856252">
      <w:pPr>
        <w:autoSpaceDE w:val="0"/>
        <w:autoSpaceDN w:val="0"/>
        <w:adjustRightInd w:val="0"/>
        <w:ind w:left="5103"/>
        <w:rPr>
          <w:color w:val="000000" w:themeColor="text1"/>
          <w:sz w:val="28"/>
          <w:szCs w:val="28"/>
        </w:rPr>
      </w:pPr>
      <w:r>
        <w:rPr>
          <w:color w:val="000000" w:themeColor="text1"/>
          <w:sz w:val="28"/>
          <w:szCs w:val="28"/>
        </w:rPr>
        <w:t>Бобровского муниципального района Воронежской области</w:t>
      </w:r>
    </w:p>
    <w:p w:rsidR="000F0623" w:rsidRPr="00740A3D" w:rsidRDefault="005B53E5" w:rsidP="00856252">
      <w:pPr>
        <w:autoSpaceDE w:val="0"/>
        <w:autoSpaceDN w:val="0"/>
        <w:adjustRightInd w:val="0"/>
        <w:ind w:left="5103"/>
        <w:rPr>
          <w:b/>
          <w:color w:val="000000" w:themeColor="text1"/>
          <w:sz w:val="28"/>
          <w:szCs w:val="28"/>
        </w:rPr>
      </w:pPr>
      <w:r>
        <w:rPr>
          <w:color w:val="000000" w:themeColor="text1"/>
          <w:sz w:val="28"/>
          <w:szCs w:val="28"/>
        </w:rPr>
        <w:t xml:space="preserve">от </w:t>
      </w:r>
      <w:r w:rsidR="009D7BFD">
        <w:rPr>
          <w:color w:val="000000" w:themeColor="text1"/>
          <w:sz w:val="28"/>
          <w:szCs w:val="28"/>
        </w:rPr>
        <w:t>«</w:t>
      </w:r>
      <w:r w:rsidR="00FE0C09">
        <w:rPr>
          <w:color w:val="000000" w:themeColor="text1"/>
          <w:sz w:val="28"/>
          <w:szCs w:val="28"/>
        </w:rPr>
        <w:t>15</w:t>
      </w:r>
      <w:r w:rsidR="009D7BFD">
        <w:rPr>
          <w:color w:val="000000" w:themeColor="text1"/>
          <w:sz w:val="28"/>
          <w:szCs w:val="28"/>
        </w:rPr>
        <w:t>»</w:t>
      </w:r>
      <w:r w:rsidR="00FE0C09">
        <w:rPr>
          <w:color w:val="000000" w:themeColor="text1"/>
          <w:sz w:val="28"/>
          <w:szCs w:val="28"/>
        </w:rPr>
        <w:t xml:space="preserve"> октября </w:t>
      </w:r>
      <w:r>
        <w:rPr>
          <w:color w:val="000000" w:themeColor="text1"/>
          <w:sz w:val="28"/>
          <w:szCs w:val="28"/>
        </w:rPr>
        <w:t xml:space="preserve"> 2021 г.</w:t>
      </w:r>
      <w:r w:rsidR="000C352E">
        <w:rPr>
          <w:color w:val="000000" w:themeColor="text1"/>
          <w:sz w:val="28"/>
          <w:szCs w:val="28"/>
        </w:rPr>
        <w:t xml:space="preserve"> № </w:t>
      </w:r>
      <w:bookmarkStart w:id="1" w:name="_GoBack"/>
      <w:bookmarkEnd w:id="1"/>
      <w:r w:rsidR="00FE0C09">
        <w:rPr>
          <w:color w:val="000000" w:themeColor="text1"/>
          <w:sz w:val="28"/>
          <w:szCs w:val="28"/>
        </w:rPr>
        <w:t>26</w:t>
      </w:r>
    </w:p>
    <w:p w:rsidR="000F0623" w:rsidRPr="00A31A86" w:rsidRDefault="000F0623" w:rsidP="000F0623">
      <w:pPr>
        <w:pStyle w:val="s20"/>
        <w:spacing w:before="0" w:beforeAutospacing="0" w:after="0" w:afterAutospacing="0" w:line="324" w:lineRule="atLeast"/>
        <w:jc w:val="center"/>
        <w:rPr>
          <w:sz w:val="28"/>
          <w:szCs w:val="28"/>
        </w:rPr>
      </w:pPr>
      <w:r w:rsidRPr="00A31A86">
        <w:rPr>
          <w:sz w:val="28"/>
          <w:szCs w:val="28"/>
        </w:rPr>
        <w:t> </w:t>
      </w:r>
    </w:p>
    <w:p w:rsidR="00856252" w:rsidRDefault="00856252" w:rsidP="000F0623">
      <w:pPr>
        <w:pStyle w:val="s20"/>
        <w:spacing w:before="0" w:beforeAutospacing="0" w:after="0" w:afterAutospacing="0" w:line="324" w:lineRule="atLeast"/>
        <w:jc w:val="center"/>
        <w:rPr>
          <w:rStyle w:val="bumpedfont15"/>
          <w:b/>
          <w:bCs/>
          <w:sz w:val="28"/>
          <w:szCs w:val="28"/>
        </w:rPr>
      </w:pPr>
    </w:p>
    <w:p w:rsidR="000F0623" w:rsidRPr="00A31A86" w:rsidRDefault="000F0623" w:rsidP="000F0623">
      <w:pPr>
        <w:pStyle w:val="s20"/>
        <w:spacing w:before="0" w:beforeAutospacing="0" w:after="0" w:afterAutospacing="0" w:line="324" w:lineRule="atLeast"/>
        <w:jc w:val="center"/>
        <w:rPr>
          <w:sz w:val="28"/>
          <w:szCs w:val="28"/>
        </w:rPr>
      </w:pPr>
      <w:r w:rsidRPr="00A31A86">
        <w:rPr>
          <w:rStyle w:val="bumpedfont15"/>
          <w:b/>
          <w:bCs/>
          <w:sz w:val="28"/>
          <w:szCs w:val="28"/>
        </w:rPr>
        <w:t>ПОЛОЖЕНИЕ</w:t>
      </w:r>
    </w:p>
    <w:p w:rsidR="000F0623" w:rsidRPr="00740A3D" w:rsidRDefault="000F0623" w:rsidP="000F0623">
      <w:pPr>
        <w:pStyle w:val="s4"/>
        <w:spacing w:before="0" w:beforeAutospacing="0" w:after="0" w:afterAutospacing="0"/>
        <w:jc w:val="center"/>
        <w:rPr>
          <w:sz w:val="28"/>
          <w:szCs w:val="28"/>
          <w:vertAlign w:val="superscript"/>
        </w:rPr>
      </w:pPr>
      <w:r>
        <w:rPr>
          <w:rStyle w:val="bumpedfont15"/>
          <w:b/>
          <w:bCs/>
          <w:sz w:val="28"/>
          <w:szCs w:val="28"/>
        </w:rPr>
        <w:t xml:space="preserve">о муниципальном </w:t>
      </w:r>
      <w:r w:rsidRPr="00C6707E">
        <w:rPr>
          <w:rStyle w:val="bumpedfont15"/>
          <w:b/>
          <w:bCs/>
          <w:sz w:val="28"/>
          <w:szCs w:val="28"/>
        </w:rPr>
        <w:t>контрол</w:t>
      </w:r>
      <w:r>
        <w:rPr>
          <w:rStyle w:val="bumpedfont15"/>
          <w:b/>
          <w:bCs/>
          <w:sz w:val="28"/>
          <w:szCs w:val="28"/>
        </w:rPr>
        <w:t>е</w:t>
      </w:r>
      <w:r w:rsidRPr="00C6707E">
        <w:rPr>
          <w:rStyle w:val="bumpedfont15"/>
          <w:b/>
          <w:bCs/>
          <w:sz w:val="28"/>
          <w:szCs w:val="28"/>
        </w:rPr>
        <w:t xml:space="preserve"> на автомобильном транспорте и в дорожном хозяйстве</w:t>
      </w:r>
      <w:r w:rsidR="00856252">
        <w:rPr>
          <w:rStyle w:val="bumpedfont15"/>
          <w:b/>
          <w:bCs/>
          <w:sz w:val="28"/>
          <w:szCs w:val="28"/>
        </w:rPr>
        <w:t xml:space="preserve"> </w:t>
      </w:r>
      <w:r w:rsidR="00FE0C09" w:rsidRPr="00FE0C09">
        <w:rPr>
          <w:rFonts w:eastAsia="Calibri"/>
          <w:b/>
          <w:sz w:val="28"/>
          <w:szCs w:val="28"/>
        </w:rPr>
        <w:t>Тройнянского сельского</w:t>
      </w:r>
      <w:r w:rsidR="00FE0C09">
        <w:rPr>
          <w:rFonts w:eastAsia="Calibri"/>
          <w:sz w:val="28"/>
          <w:szCs w:val="28"/>
        </w:rPr>
        <w:t xml:space="preserve"> </w:t>
      </w:r>
      <w:r w:rsidR="00856252">
        <w:rPr>
          <w:b/>
          <w:color w:val="000000" w:themeColor="text1"/>
          <w:sz w:val="28"/>
          <w:szCs w:val="28"/>
        </w:rPr>
        <w:t xml:space="preserve"> поселения Бобровского муниципального района Воронежской области</w:t>
      </w:r>
    </w:p>
    <w:p w:rsidR="008D55F5" w:rsidRPr="002D071A" w:rsidRDefault="008D55F5" w:rsidP="000F0623">
      <w:pPr>
        <w:pStyle w:val="s20"/>
        <w:spacing w:before="0" w:beforeAutospacing="0" w:after="0" w:afterAutospacing="0" w:line="324" w:lineRule="atLeast"/>
        <w:jc w:val="center"/>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1.Общие положения</w:t>
      </w:r>
    </w:p>
    <w:p w:rsidR="008D55F5" w:rsidRPr="002D071A" w:rsidRDefault="008D55F5" w:rsidP="008D55F5">
      <w:pPr>
        <w:pStyle w:val="s25"/>
        <w:spacing w:before="0" w:beforeAutospacing="0" w:after="0" w:afterAutospacing="0"/>
        <w:ind w:firstLine="420"/>
        <w:rPr>
          <w:sz w:val="28"/>
          <w:szCs w:val="28"/>
        </w:rPr>
      </w:pPr>
      <w:r w:rsidRPr="002D071A">
        <w:rPr>
          <w:sz w:val="28"/>
          <w:szCs w:val="28"/>
        </w:rPr>
        <w:t> </w:t>
      </w:r>
    </w:p>
    <w:p w:rsidR="0091687E"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1.1. Настоящее Положение устанавливает порядок организации и осуществления муниципального </w:t>
      </w:r>
      <w:r w:rsidR="005046DE" w:rsidRPr="005046DE">
        <w:rPr>
          <w:rStyle w:val="bumpedfont15"/>
          <w:sz w:val="28"/>
          <w:szCs w:val="28"/>
        </w:rPr>
        <w:t>контрол</w:t>
      </w:r>
      <w:r w:rsidR="005046DE">
        <w:rPr>
          <w:rStyle w:val="bumpedfont15"/>
          <w:sz w:val="28"/>
          <w:szCs w:val="28"/>
        </w:rPr>
        <w:t xml:space="preserve">я </w:t>
      </w:r>
      <w:r w:rsidR="005046DE" w:rsidRPr="005046DE">
        <w:rPr>
          <w:rStyle w:val="bumpedfont15"/>
          <w:sz w:val="28"/>
          <w:szCs w:val="28"/>
        </w:rPr>
        <w:t>на автомобильном транспорте и в дорожном хозяйстве</w:t>
      </w:r>
      <w:r w:rsidR="002F6D8F">
        <w:rPr>
          <w:rStyle w:val="bumpedfont15"/>
          <w:sz w:val="28"/>
          <w:szCs w:val="28"/>
        </w:rPr>
        <w:t xml:space="preserve"> </w:t>
      </w:r>
      <w:r w:rsidR="0091687E" w:rsidRPr="0091687E">
        <w:rPr>
          <w:rStyle w:val="bumpedfont15"/>
          <w:sz w:val="28"/>
          <w:szCs w:val="28"/>
        </w:rPr>
        <w:t>на территории</w:t>
      </w:r>
      <w:r w:rsidR="002F6D8F">
        <w:rPr>
          <w:rStyle w:val="bumpedfont15"/>
          <w:sz w:val="28"/>
          <w:szCs w:val="28"/>
        </w:rPr>
        <w:t xml:space="preserve"> </w:t>
      </w:r>
      <w:r w:rsidR="00FE0C09">
        <w:rPr>
          <w:rFonts w:eastAsia="Calibri"/>
          <w:bCs/>
          <w:kern w:val="28"/>
          <w:sz w:val="28"/>
          <w:szCs w:val="28"/>
        </w:rPr>
        <w:t>Тройнянского</w:t>
      </w:r>
      <w:r w:rsidR="002F6D8F">
        <w:rPr>
          <w:rFonts w:eastAsia="Calibri"/>
          <w:bCs/>
          <w:kern w:val="28"/>
          <w:sz w:val="28"/>
          <w:szCs w:val="28"/>
        </w:rPr>
        <w:t xml:space="preserve"> </w:t>
      </w:r>
      <w:r w:rsidR="005B53E5">
        <w:rPr>
          <w:rFonts w:eastAsia="Calibri"/>
          <w:bCs/>
          <w:kern w:val="28"/>
          <w:sz w:val="28"/>
          <w:szCs w:val="28"/>
        </w:rPr>
        <w:t>сельского поселения</w:t>
      </w:r>
      <w:r w:rsidR="0091687E" w:rsidRPr="0091687E">
        <w:rPr>
          <w:rStyle w:val="bumpedfont15"/>
          <w:sz w:val="28"/>
          <w:szCs w:val="28"/>
        </w:rPr>
        <w:t xml:space="preserve"> (далее – муниципальный контроль).</w:t>
      </w:r>
    </w:p>
    <w:p w:rsidR="0091687E" w:rsidRPr="0091687E" w:rsidRDefault="0091687E" w:rsidP="0091687E">
      <w:pPr>
        <w:pStyle w:val="ad"/>
        <w:widowControl/>
        <w:tabs>
          <w:tab w:val="left" w:pos="1134"/>
        </w:tabs>
        <w:ind w:left="0" w:firstLine="709"/>
        <w:jc w:val="both"/>
        <w:rPr>
          <w:rStyle w:val="bumpedfont15"/>
          <w:rFonts w:ascii="Times New Roman" w:hAnsi="Times New Roman"/>
          <w:sz w:val="28"/>
        </w:rPr>
      </w:pPr>
      <w:r w:rsidRPr="003F011E">
        <w:rPr>
          <w:rFonts w:ascii="Times New Roman" w:hAnsi="Times New Roman"/>
          <w:sz w:val="28"/>
        </w:rPr>
        <w:t xml:space="preserve">К отношениям, связанным с осуществлением </w:t>
      </w:r>
      <w:r w:rsidRPr="0091687E">
        <w:rPr>
          <w:rFonts w:ascii="Times New Roman" w:hAnsi="Times New Roman"/>
          <w:sz w:val="28"/>
        </w:rPr>
        <w:t>муниципального контроля на автомобильном транспорте и в дорожном хозяйстве</w:t>
      </w:r>
      <w:r w:rsidRPr="003F011E">
        <w:rPr>
          <w:rFonts w:ascii="Times New Roman" w:hAnsi="Times New Roman"/>
          <w:sz w:val="28"/>
        </w:rPr>
        <w:t xml:space="preserve"> применяются положения Федеральн</w:t>
      </w:r>
      <w:r>
        <w:rPr>
          <w:rFonts w:ascii="Times New Roman" w:hAnsi="Times New Roman"/>
          <w:sz w:val="28"/>
        </w:rPr>
        <w:t>ого закона от 31 июля 2020 г.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rsidR="008D55F5" w:rsidRDefault="008D55F5" w:rsidP="0091687E">
      <w:pPr>
        <w:pStyle w:val="s26"/>
        <w:spacing w:before="0" w:beforeAutospacing="0" w:after="0" w:afterAutospacing="0"/>
        <w:ind w:firstLine="525"/>
        <w:jc w:val="both"/>
        <w:rPr>
          <w:rStyle w:val="bumpedfont15"/>
          <w:sz w:val="28"/>
          <w:szCs w:val="28"/>
        </w:rPr>
      </w:pPr>
      <w:r w:rsidRPr="002D071A">
        <w:rPr>
          <w:rStyle w:val="bumpedfont15"/>
          <w:sz w:val="28"/>
          <w:szCs w:val="28"/>
        </w:rPr>
        <w:t>1.2. Предметом муниципального контроля является: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 xml:space="preserve">соблюдение </w:t>
      </w:r>
      <w:r w:rsidRPr="002D071A">
        <w:rPr>
          <w:rStyle w:val="bumpedfont15"/>
          <w:sz w:val="28"/>
          <w:szCs w:val="28"/>
        </w:rPr>
        <w:t xml:space="preserve">юридическими лицами, индивидуальными предпринимателями, гражданами (далее – контролируемые лица) </w:t>
      </w:r>
      <w:r w:rsidRPr="006D41DA">
        <w:rPr>
          <w:sz w:val="28"/>
          <w:szCs w:val="28"/>
        </w:rPr>
        <w:t>обязательных требований:</w:t>
      </w:r>
    </w:p>
    <w:p w:rsidR="006D41DA" w:rsidRPr="006D41DA" w:rsidRDefault="002F6D8F"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в области автомобильных дорог и дорожной деятельности, установленных в отношении автомобильных дорог местного значения:</w:t>
      </w:r>
    </w:p>
    <w:p w:rsidR="006D41DA" w:rsidRPr="006D41DA" w:rsidRDefault="006D41DA" w:rsidP="0091687E">
      <w:pPr>
        <w:pStyle w:val="s26"/>
        <w:spacing w:before="0" w:beforeAutospacing="0" w:after="0" w:afterAutospacing="0"/>
        <w:ind w:firstLine="527"/>
        <w:jc w:val="both"/>
        <w:rPr>
          <w:sz w:val="28"/>
          <w:szCs w:val="28"/>
        </w:rPr>
      </w:pPr>
      <w:r w:rsidRPr="006D41DA">
        <w:rPr>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D41DA" w:rsidRDefault="006D41DA" w:rsidP="0091687E">
      <w:pPr>
        <w:pStyle w:val="s26"/>
        <w:spacing w:before="0" w:beforeAutospacing="0" w:after="0" w:afterAutospacing="0"/>
        <w:ind w:firstLine="527"/>
        <w:jc w:val="both"/>
        <w:rPr>
          <w:sz w:val="28"/>
          <w:szCs w:val="28"/>
        </w:rPr>
      </w:pPr>
      <w:r w:rsidRPr="006D41DA">
        <w:rPr>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D41DA" w:rsidRPr="002D071A" w:rsidRDefault="002F6D8F" w:rsidP="0091687E">
      <w:pPr>
        <w:pStyle w:val="s26"/>
        <w:spacing w:before="0" w:beforeAutospacing="0" w:after="0" w:afterAutospacing="0"/>
        <w:ind w:firstLine="527"/>
        <w:jc w:val="both"/>
        <w:rPr>
          <w:sz w:val="28"/>
          <w:szCs w:val="28"/>
        </w:rPr>
      </w:pPr>
      <w:r>
        <w:rPr>
          <w:sz w:val="28"/>
          <w:szCs w:val="28"/>
        </w:rPr>
        <w:t xml:space="preserve">- </w:t>
      </w:r>
      <w:r w:rsidR="006D41DA" w:rsidRPr="006D41DA">
        <w:rPr>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2D071A" w:rsidRDefault="002F6D8F" w:rsidP="0091687E">
      <w:pPr>
        <w:pStyle w:val="s15"/>
        <w:spacing w:before="0" w:beforeAutospacing="0" w:after="0" w:afterAutospacing="0"/>
        <w:ind w:firstLine="527"/>
        <w:jc w:val="both"/>
        <w:rPr>
          <w:sz w:val="28"/>
          <w:szCs w:val="28"/>
        </w:rPr>
      </w:pPr>
      <w:r>
        <w:rPr>
          <w:rStyle w:val="bumpedfont15"/>
          <w:sz w:val="28"/>
          <w:szCs w:val="28"/>
        </w:rPr>
        <w:t xml:space="preserve">- </w:t>
      </w:r>
      <w:r w:rsidR="008D55F5" w:rsidRPr="002D071A">
        <w:rPr>
          <w:rStyle w:val="bumpedfont15"/>
          <w:sz w:val="28"/>
          <w:szCs w:val="28"/>
        </w:rPr>
        <w:t>исполнение решений, принимаемых по результатам контрольных мероприятий.</w:t>
      </w:r>
    </w:p>
    <w:p w:rsidR="004F0235" w:rsidRPr="004F0235" w:rsidRDefault="008D55F5" w:rsidP="0091687E">
      <w:pPr>
        <w:pStyle w:val="s26"/>
        <w:spacing w:before="0" w:beforeAutospacing="0" w:after="0" w:afterAutospacing="0"/>
        <w:ind w:firstLine="527"/>
        <w:jc w:val="both"/>
        <w:rPr>
          <w:rStyle w:val="bumpedfont15"/>
          <w:sz w:val="28"/>
          <w:szCs w:val="28"/>
        </w:rPr>
      </w:pPr>
      <w:r w:rsidRPr="002D071A">
        <w:rPr>
          <w:rStyle w:val="bumpedfont15"/>
          <w:sz w:val="28"/>
          <w:szCs w:val="28"/>
        </w:rPr>
        <w:lastRenderedPageBreak/>
        <w:t xml:space="preserve">1.3. </w:t>
      </w:r>
      <w:r w:rsidR="004F0235" w:rsidRPr="004F0235">
        <w:rPr>
          <w:rStyle w:val="bumpedfont15"/>
          <w:sz w:val="28"/>
          <w:szCs w:val="28"/>
        </w:rPr>
        <w:t>Объектами муниципального контроля (далее – объект контроля) являются:</w:t>
      </w:r>
    </w:p>
    <w:p w:rsidR="004F0235" w:rsidRPr="004F0235" w:rsidRDefault="00AA1B5B" w:rsidP="0091687E">
      <w:pPr>
        <w:pStyle w:val="s26"/>
        <w:spacing w:before="0" w:beforeAutospacing="0" w:after="0" w:afterAutospacing="0"/>
        <w:ind w:firstLine="527"/>
        <w:jc w:val="both"/>
        <w:rPr>
          <w:rStyle w:val="bumpedfont15"/>
          <w:sz w:val="28"/>
          <w:szCs w:val="28"/>
        </w:rPr>
      </w:pPr>
      <w:r>
        <w:rPr>
          <w:rStyle w:val="bumpedfont15"/>
          <w:sz w:val="28"/>
          <w:szCs w:val="28"/>
        </w:rPr>
        <w:t>1</w:t>
      </w:r>
      <w:r w:rsidR="004F0235" w:rsidRPr="004F0235">
        <w:rPr>
          <w:rStyle w:val="bumpedfont15"/>
          <w:sz w:val="28"/>
          <w:szCs w:val="28"/>
        </w:rPr>
        <w:t xml:space="preserve">) </w:t>
      </w:r>
      <w:r w:rsidRPr="00AA1B5B">
        <w:rPr>
          <w:rStyle w:val="bumpedfont15"/>
          <w:sz w:val="28"/>
          <w:szCs w:val="28"/>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деятельность по перевозке пассажиров и грузов автомобильным транспортом и городским наземным электрическим транспортом (за исключением международных автомобильных перевозок), в том числе деятельность по организованной перевозке группы детей автобусами, деятельность по перевозке опасных грузов, а также деятельность по перевозке пассажиров и грузов для собственных нужд (за исключением деятельности по перевозкам пассажиров и иных лиц автобусами);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деятельность по перевозке пассажиров и иных лиц автобусами, подлежащая лицензированию;</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деятельность по оказанию услуг автовокзалами, автостанциями;</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деятельность по осуществлению международных автомобильных перевозок;</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деятельность по осуществлению работ по капитальному ремонту, ремонту и содержанию автомобильных дорог общего пользования;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деятельность по использованию полос отвода и (или) придорожных полос автомобильных дорог общего пользования федерального значения;</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2</w:t>
      </w:r>
      <w:r w:rsidR="004F0235" w:rsidRPr="004F0235">
        <w:rPr>
          <w:rStyle w:val="bumpedfont15"/>
          <w:sz w:val="28"/>
          <w:szCs w:val="28"/>
        </w:rPr>
        <w:t xml:space="preserve">) </w:t>
      </w:r>
      <w:r w:rsidRPr="00AA1B5B">
        <w:rPr>
          <w:rStyle w:val="bumpedfont15"/>
          <w:sz w:val="28"/>
          <w:szCs w:val="28"/>
        </w:rPr>
        <w:t>результаты деятельности граждан и организаций, в том числе продукция (товары), работы и услуги, к которым предъявляются обязательные требования</w:t>
      </w:r>
      <w:r w:rsidR="004F0235" w:rsidRPr="004F0235">
        <w:rPr>
          <w:rStyle w:val="bumpedfont15"/>
          <w:sz w:val="28"/>
          <w:szCs w:val="28"/>
        </w:rPr>
        <w:t>:</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внесение платы за проезд по платным автомобильным дорогам общего пользования, платным участкам таких автомобильных дорог;</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г) </w:t>
      </w:r>
      <w:r w:rsidR="004F0235" w:rsidRPr="004F0235">
        <w:rPr>
          <w:rStyle w:val="bumpedfont15"/>
          <w:sz w:val="28"/>
          <w:szCs w:val="28"/>
        </w:rPr>
        <w:t>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4F0235" w:rsidRPr="004F0235" w:rsidRDefault="00AA1B5B" w:rsidP="004F0235">
      <w:pPr>
        <w:pStyle w:val="s26"/>
        <w:spacing w:before="0" w:beforeAutospacing="0" w:after="0" w:afterAutospacing="0"/>
        <w:ind w:firstLine="527"/>
        <w:jc w:val="both"/>
        <w:rPr>
          <w:rStyle w:val="bumpedfont15"/>
          <w:sz w:val="28"/>
          <w:szCs w:val="28"/>
        </w:rPr>
      </w:pPr>
      <w:r>
        <w:rPr>
          <w:rStyle w:val="bumpedfont15"/>
          <w:sz w:val="28"/>
          <w:szCs w:val="28"/>
        </w:rPr>
        <w:t>3</w:t>
      </w:r>
      <w:r w:rsidR="004F0235" w:rsidRPr="004F0235">
        <w:rPr>
          <w:rStyle w:val="bumpedfont15"/>
          <w:sz w:val="28"/>
          <w:szCs w:val="28"/>
        </w:rPr>
        <w:t xml:space="preserve">) </w:t>
      </w:r>
      <w:r w:rsidRPr="00AA1B5B">
        <w:rPr>
          <w:rStyle w:val="bumpedfont15"/>
          <w:sz w:val="28"/>
          <w:szCs w:val="28"/>
        </w:rPr>
        <w:t>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r>
        <w:rPr>
          <w:rStyle w:val="bumpedfont15"/>
          <w:sz w:val="28"/>
          <w:szCs w:val="28"/>
        </w:rPr>
        <w:t>:</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а) </w:t>
      </w:r>
      <w:r w:rsidR="004F0235" w:rsidRPr="004F0235">
        <w:rPr>
          <w:rStyle w:val="bumpedfont15"/>
          <w:sz w:val="28"/>
          <w:szCs w:val="28"/>
        </w:rPr>
        <w:t>остановочный пункт, в том числе расположенный на территории автовокзала или автостанции;</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б) </w:t>
      </w:r>
      <w:r w:rsidR="004F0235" w:rsidRPr="004F0235">
        <w:rPr>
          <w:rStyle w:val="bumpedfont15"/>
          <w:sz w:val="28"/>
          <w:szCs w:val="28"/>
        </w:rPr>
        <w:t>транспортное средство;</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в) </w:t>
      </w:r>
      <w:r w:rsidR="004F0235" w:rsidRPr="004F0235">
        <w:rPr>
          <w:rStyle w:val="bumpedfont15"/>
          <w:sz w:val="28"/>
          <w:szCs w:val="28"/>
        </w:rPr>
        <w:t>автомобильная дорога общего пользования федерального значения и искусственные дорожные сооружения на ней;</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lastRenderedPageBreak/>
        <w:t xml:space="preserve">г) </w:t>
      </w:r>
      <w:r w:rsidR="004F0235" w:rsidRPr="004F0235">
        <w:rPr>
          <w:rStyle w:val="bumpedfont15"/>
          <w:sz w:val="28"/>
          <w:szCs w:val="28"/>
        </w:rPr>
        <w:t>примыкания к автомобильным дорогам федерального значения, в том числе примыкания объектов дорожного сервиса;</w:t>
      </w:r>
    </w:p>
    <w:p w:rsidR="004F0235" w:rsidRP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д) </w:t>
      </w:r>
      <w:r w:rsidR="004F0235" w:rsidRPr="004F0235">
        <w:rPr>
          <w:rStyle w:val="bumpedfont15"/>
          <w:sz w:val="28"/>
          <w:szCs w:val="28"/>
        </w:rPr>
        <w:t>объекты дорожного сервиса, расположенные в границах полос отвода и (или) придорожных полос автомобильных дорог общего пользования федерального значения;</w:t>
      </w:r>
    </w:p>
    <w:p w:rsidR="004F0235" w:rsidRDefault="002E2BDC" w:rsidP="004F0235">
      <w:pPr>
        <w:pStyle w:val="s26"/>
        <w:spacing w:before="0" w:beforeAutospacing="0" w:after="0" w:afterAutospacing="0"/>
        <w:ind w:firstLine="527"/>
        <w:jc w:val="both"/>
        <w:rPr>
          <w:rStyle w:val="bumpedfont15"/>
          <w:sz w:val="28"/>
          <w:szCs w:val="28"/>
        </w:rPr>
      </w:pPr>
      <w:r>
        <w:rPr>
          <w:rStyle w:val="bumpedfont15"/>
          <w:sz w:val="28"/>
          <w:szCs w:val="28"/>
        </w:rPr>
        <w:t xml:space="preserve">е) </w:t>
      </w:r>
      <w:r w:rsidR="004F0235" w:rsidRPr="004F0235">
        <w:rPr>
          <w:rStyle w:val="bumpedfont15"/>
          <w:sz w:val="28"/>
          <w:szCs w:val="28"/>
        </w:rPr>
        <w:t>придорожные полосы и полосы отвода автомобильных дорог общего пользования.</w:t>
      </w:r>
    </w:p>
    <w:p w:rsidR="008D55F5" w:rsidRPr="00FE0C09" w:rsidRDefault="008D55F5" w:rsidP="004F0235">
      <w:pPr>
        <w:pStyle w:val="s26"/>
        <w:spacing w:before="0" w:beforeAutospacing="0" w:after="0" w:afterAutospacing="0"/>
        <w:ind w:firstLine="527"/>
        <w:jc w:val="both"/>
        <w:rPr>
          <w:sz w:val="28"/>
          <w:szCs w:val="28"/>
          <w:u w:val="single"/>
        </w:rPr>
      </w:pPr>
      <w:r w:rsidRPr="002D071A">
        <w:rPr>
          <w:rStyle w:val="bumpedfont15"/>
          <w:sz w:val="28"/>
          <w:szCs w:val="28"/>
        </w:rPr>
        <w:t>1.4</w:t>
      </w:r>
      <w:r w:rsidRPr="00FE0C09">
        <w:rPr>
          <w:rStyle w:val="bumpedfont15"/>
          <w:sz w:val="28"/>
          <w:szCs w:val="28"/>
        </w:rPr>
        <w:t>. </w:t>
      </w:r>
      <w:r w:rsidRPr="00FE0C09">
        <w:rPr>
          <w:rStyle w:val="bumpedfont15"/>
          <w:sz w:val="28"/>
          <w:szCs w:val="28"/>
          <w:u w:val="single"/>
        </w:rPr>
        <w:t>Учет объектов контроля осуществляется посредством создания:</w:t>
      </w:r>
    </w:p>
    <w:p w:rsidR="008D55F5" w:rsidRPr="00FE0C09" w:rsidRDefault="008D55F5" w:rsidP="004F0235">
      <w:pPr>
        <w:pStyle w:val="s15"/>
        <w:spacing w:before="0" w:beforeAutospacing="0" w:after="0" w:afterAutospacing="0"/>
        <w:ind w:firstLine="525"/>
        <w:jc w:val="both"/>
        <w:rPr>
          <w:sz w:val="28"/>
          <w:szCs w:val="28"/>
          <w:u w:val="single"/>
        </w:rPr>
      </w:pPr>
      <w:r w:rsidRPr="00FE0C09">
        <w:rPr>
          <w:rStyle w:val="bumpedfont15"/>
          <w:sz w:val="28"/>
          <w:szCs w:val="28"/>
          <w:u w:val="single"/>
        </w:rPr>
        <w:t>единого реестра контрольных мероприятий; </w:t>
      </w:r>
    </w:p>
    <w:p w:rsidR="008D55F5" w:rsidRPr="00FE0C09" w:rsidRDefault="008D55F5" w:rsidP="008D55F5">
      <w:pPr>
        <w:pStyle w:val="s15"/>
        <w:spacing w:before="0" w:beforeAutospacing="0" w:after="0" w:afterAutospacing="0"/>
        <w:ind w:firstLine="525"/>
        <w:jc w:val="both"/>
        <w:rPr>
          <w:sz w:val="28"/>
          <w:szCs w:val="28"/>
          <w:u w:val="single"/>
        </w:rPr>
      </w:pPr>
      <w:r w:rsidRPr="00FE0C09">
        <w:rPr>
          <w:rStyle w:val="bumpedfont15"/>
          <w:sz w:val="28"/>
          <w:szCs w:val="28"/>
          <w:u w:val="single"/>
        </w:rPr>
        <w:t>информационной системы (подсистемы государственной информационной системы)досудебного обжалования;</w:t>
      </w:r>
    </w:p>
    <w:p w:rsidR="008D55F5" w:rsidRPr="00FE0C09" w:rsidRDefault="008D55F5" w:rsidP="008D55F5">
      <w:pPr>
        <w:pStyle w:val="s15"/>
        <w:spacing w:before="0" w:beforeAutospacing="0" w:after="0" w:afterAutospacing="0"/>
        <w:ind w:firstLine="525"/>
        <w:jc w:val="both"/>
        <w:rPr>
          <w:sz w:val="28"/>
          <w:szCs w:val="28"/>
          <w:u w:val="single"/>
        </w:rPr>
      </w:pPr>
      <w:r w:rsidRPr="00FE0C09">
        <w:rPr>
          <w:rStyle w:val="bumpedfont15"/>
          <w:sz w:val="28"/>
          <w:szCs w:val="28"/>
          <w:u w:val="single"/>
        </w:rPr>
        <w:t>иных государственных и муниципальных информационных систем путем межведомственного информационного взаимодействия.</w:t>
      </w:r>
    </w:p>
    <w:p w:rsidR="00AA1B5B" w:rsidRDefault="00AA1B5B" w:rsidP="00AA1B5B">
      <w:pPr>
        <w:ind w:firstLine="709"/>
        <w:jc w:val="both"/>
        <w:rPr>
          <w:sz w:val="28"/>
          <w:szCs w:val="22"/>
        </w:rPr>
      </w:pPr>
      <w:r>
        <w:rPr>
          <w:sz w:val="28"/>
          <w:szCs w:val="22"/>
        </w:rPr>
        <w:t>Учет объектов контроля осуществляется с использованием информационной системы.</w:t>
      </w:r>
    </w:p>
    <w:p w:rsidR="002E2BDC" w:rsidRDefault="002E2BDC" w:rsidP="002E2BDC">
      <w:pPr>
        <w:ind w:firstLine="709"/>
        <w:jc w:val="both"/>
        <w:rPr>
          <w:sz w:val="28"/>
          <w:szCs w:val="28"/>
        </w:rPr>
      </w:pPr>
      <w:r>
        <w:rPr>
          <w:sz w:val="28"/>
        </w:rPr>
        <w:t xml:space="preserve">1.5. </w:t>
      </w:r>
      <w:r>
        <w:rPr>
          <w:sz w:val="28"/>
          <w:szCs w:val="28"/>
        </w:rPr>
        <w:t xml:space="preserve">Муниципальный контроль осуществляется администрацией </w:t>
      </w:r>
      <w:r w:rsidR="00FE0C09">
        <w:rPr>
          <w:rFonts w:eastAsia="Calibri"/>
          <w:bCs/>
          <w:kern w:val="28"/>
          <w:sz w:val="28"/>
          <w:szCs w:val="28"/>
        </w:rPr>
        <w:t>Тройнянского</w:t>
      </w:r>
      <w:r w:rsidR="005B53E5">
        <w:rPr>
          <w:rFonts w:eastAsia="Calibri"/>
          <w:bCs/>
          <w:kern w:val="28"/>
          <w:sz w:val="28"/>
          <w:szCs w:val="28"/>
        </w:rPr>
        <w:t xml:space="preserve">  сельского поселения </w:t>
      </w:r>
      <w:r>
        <w:rPr>
          <w:sz w:val="28"/>
          <w:szCs w:val="28"/>
        </w:rPr>
        <w:t xml:space="preserve"> (далее - Контрольный орган).</w:t>
      </w:r>
    </w:p>
    <w:p w:rsidR="002E2BDC" w:rsidRPr="005B53E5" w:rsidRDefault="002E2BDC" w:rsidP="002E2BDC">
      <w:pPr>
        <w:pStyle w:val="ad"/>
        <w:widowControl/>
        <w:ind w:left="0" w:firstLine="709"/>
        <w:jc w:val="both"/>
        <w:rPr>
          <w:rFonts w:ascii="Times New Roman" w:hAnsi="Times New Roman"/>
          <w:sz w:val="28"/>
        </w:rPr>
      </w:pPr>
      <w:r>
        <w:rPr>
          <w:rFonts w:ascii="Times New Roman" w:hAnsi="Times New Roman"/>
          <w:sz w:val="28"/>
        </w:rPr>
        <w:t xml:space="preserve">1.6. Руководство деятельностью по </w:t>
      </w:r>
      <w:r w:rsidRPr="005B53E5">
        <w:rPr>
          <w:rFonts w:ascii="Times New Roman" w:hAnsi="Times New Roman"/>
          <w:sz w:val="28"/>
        </w:rPr>
        <w:t xml:space="preserve">осуществлению муниципального контроля осуществляет глава </w:t>
      </w:r>
      <w:r w:rsidR="00FE0C09">
        <w:rPr>
          <w:rFonts w:ascii="Times New Roman" w:hAnsi="Times New Roman"/>
          <w:sz w:val="28"/>
        </w:rPr>
        <w:t>Тройнянского</w:t>
      </w:r>
      <w:r w:rsidR="005B53E5" w:rsidRPr="005B53E5">
        <w:rPr>
          <w:rFonts w:ascii="Times New Roman" w:eastAsia="Calibri" w:hAnsi="Times New Roman"/>
          <w:bCs/>
          <w:kern w:val="28"/>
          <w:sz w:val="28"/>
          <w:szCs w:val="28"/>
        </w:rPr>
        <w:t xml:space="preserve">  сельского поселения</w:t>
      </w:r>
      <w:r w:rsidRPr="005B53E5">
        <w:rPr>
          <w:rFonts w:ascii="Times New Roman" w:hAnsi="Times New Roman"/>
          <w:i/>
          <w:sz w:val="24"/>
          <w:szCs w:val="24"/>
        </w:rPr>
        <w:t>.</w:t>
      </w:r>
    </w:p>
    <w:p w:rsidR="002E2BDC" w:rsidRDefault="002E2BDC" w:rsidP="002E2BDC">
      <w:pPr>
        <w:ind w:firstLine="709"/>
        <w:jc w:val="both"/>
        <w:rPr>
          <w:sz w:val="28"/>
          <w:szCs w:val="28"/>
        </w:rPr>
      </w:pPr>
      <w:r>
        <w:rPr>
          <w:sz w:val="28"/>
        </w:rPr>
        <w:t xml:space="preserve">1.7. </w:t>
      </w:r>
      <w:r>
        <w:rPr>
          <w:sz w:val="28"/>
          <w:szCs w:val="28"/>
        </w:rPr>
        <w:t>От имени Контрольного органа муниципальный контроль вправе осуществлять следующие должностные лица:</w:t>
      </w:r>
    </w:p>
    <w:p w:rsidR="002E2BDC" w:rsidRDefault="002E2BDC" w:rsidP="002E2BDC">
      <w:pPr>
        <w:ind w:firstLine="709"/>
        <w:jc w:val="both"/>
        <w:rPr>
          <w:sz w:val="28"/>
          <w:szCs w:val="28"/>
        </w:rPr>
      </w:pPr>
      <w:r>
        <w:rPr>
          <w:sz w:val="28"/>
          <w:szCs w:val="28"/>
        </w:rPr>
        <w:t xml:space="preserve">1) глава </w:t>
      </w:r>
      <w:r w:rsidR="00FE0C09">
        <w:rPr>
          <w:sz w:val="28"/>
          <w:szCs w:val="28"/>
        </w:rPr>
        <w:t>Тройнянского сельского поселения</w:t>
      </w:r>
      <w:r>
        <w:rPr>
          <w:sz w:val="28"/>
          <w:szCs w:val="28"/>
        </w:rPr>
        <w:t xml:space="preserve">; </w:t>
      </w:r>
    </w:p>
    <w:p w:rsidR="002E2BDC" w:rsidRDefault="002E2BDC" w:rsidP="002E2BDC">
      <w:pPr>
        <w:ind w:firstLine="709"/>
        <w:jc w:val="both"/>
        <w:rPr>
          <w:sz w:val="28"/>
          <w:szCs w:val="28"/>
        </w:rPr>
      </w:pPr>
      <w:r>
        <w:rPr>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 Права и обязанности инспектора.</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1.8.1. Инспектор обязан:</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 соблюдать законодательство Российской Федерации, права и законные интересы контролируемых лиц;</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2F6D8F">
        <w:rPr>
          <w:rStyle w:val="bumpedfont15"/>
          <w:sz w:val="28"/>
          <w:szCs w:val="28"/>
        </w:rPr>
        <w:t xml:space="preserve">Воронежской </w:t>
      </w:r>
      <w:r w:rsidRPr="002D071A">
        <w:rPr>
          <w:rStyle w:val="bumpedfont15"/>
          <w:sz w:val="28"/>
          <w:szCs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002F6D8F">
        <w:rPr>
          <w:rStyle w:val="bumpedfont15"/>
          <w:sz w:val="28"/>
          <w:szCs w:val="28"/>
        </w:rPr>
        <w:t xml:space="preserve"> </w:t>
      </w:r>
      <w:r w:rsidRPr="002D071A">
        <w:rPr>
          <w:rStyle w:val="bumpedfont15"/>
          <w:sz w:val="28"/>
          <w:szCs w:val="28"/>
        </w:rPr>
        <w:t>Федеральным законом № 248-ФЗ и пунктом 3.3 настоящего Положения, осуществлять консультирование;</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2D071A">
        <w:rPr>
          <w:rStyle w:val="bumpedfont15"/>
          <w:sz w:val="28"/>
          <w:szCs w:val="28"/>
        </w:rPr>
        <w:lastRenderedPageBreak/>
        <w:t>производственные объекты, если иное не предусмотрено федеральными законами;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55F5" w:rsidRPr="002D071A" w:rsidRDefault="008D55F5" w:rsidP="008D55F5">
      <w:pPr>
        <w:pStyle w:val="s29"/>
        <w:spacing w:before="0" w:beforeAutospacing="0" w:after="0" w:afterAutospacing="0"/>
        <w:ind w:firstLine="630"/>
        <w:jc w:val="both"/>
        <w:rPr>
          <w:sz w:val="28"/>
          <w:szCs w:val="28"/>
        </w:rPr>
      </w:pPr>
      <w:r w:rsidRPr="002D071A">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7) обращаться в соответствии с Федеральным законом от 07.02.2011 </w:t>
      </w:r>
      <w:r w:rsidR="002F6D8F">
        <w:rPr>
          <w:rStyle w:val="bumpedfont15"/>
          <w:sz w:val="28"/>
          <w:szCs w:val="28"/>
        </w:rPr>
        <w:t xml:space="preserve">           №</w:t>
      </w:r>
      <w:r w:rsidRPr="002D071A">
        <w:rPr>
          <w:rStyle w:val="bumpedfont15"/>
          <w:sz w:val="28"/>
          <w:szCs w:val="28"/>
        </w:rPr>
        <w:t>3-ФЗ «О полиции»</w:t>
      </w:r>
      <w:r w:rsidR="002F6D8F">
        <w:rPr>
          <w:rStyle w:val="bumpedfont15"/>
          <w:sz w:val="28"/>
          <w:szCs w:val="28"/>
        </w:rPr>
        <w:t xml:space="preserve"> </w:t>
      </w:r>
      <w:r w:rsidRPr="002D071A">
        <w:rPr>
          <w:rStyle w:val="bumpedfont15"/>
          <w:sz w:val="28"/>
          <w:szCs w:val="28"/>
        </w:rPr>
        <w:t>за содействием к органам полиции в случаях, если инспектору оказывается противо</w:t>
      </w:r>
      <w:r w:rsidR="005B53E5">
        <w:rPr>
          <w:rStyle w:val="bumpedfont15"/>
          <w:sz w:val="28"/>
          <w:szCs w:val="28"/>
        </w:rPr>
        <w:t>действие или угрожает опасность.</w:t>
      </w:r>
    </w:p>
    <w:p w:rsidR="008D55F5" w:rsidRPr="002D071A" w:rsidRDefault="008D55F5" w:rsidP="008D55F5">
      <w:pPr>
        <w:pStyle w:val="s15"/>
        <w:spacing w:before="0" w:beforeAutospacing="0" w:after="0" w:afterAutospacing="0"/>
        <w:ind w:firstLine="525"/>
        <w:jc w:val="both"/>
        <w:rPr>
          <w:sz w:val="28"/>
          <w:szCs w:val="28"/>
        </w:rPr>
      </w:pPr>
      <w:r w:rsidRPr="0005796B">
        <w:rPr>
          <w:rStyle w:val="bumpedfont15"/>
          <w:sz w:val="28"/>
          <w:szCs w:val="28"/>
        </w:rPr>
        <w:t>1.</w:t>
      </w:r>
      <w:r w:rsidR="00D51DFA">
        <w:rPr>
          <w:rStyle w:val="bumpedfont15"/>
          <w:sz w:val="28"/>
          <w:szCs w:val="28"/>
        </w:rPr>
        <w:t>9</w:t>
      </w:r>
      <w:r w:rsidRPr="0005796B">
        <w:rPr>
          <w:rStyle w:val="bumpedfont15"/>
          <w:sz w:val="28"/>
          <w:szCs w:val="28"/>
        </w:rPr>
        <w:t>.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002F6D8F">
        <w:rPr>
          <w:rStyle w:val="bumpedfont15"/>
          <w:sz w:val="28"/>
          <w:szCs w:val="28"/>
        </w:rPr>
        <w:t xml:space="preserve"> </w:t>
      </w:r>
      <w:r w:rsidRPr="0005796B">
        <w:rPr>
          <w:rStyle w:val="bumpedfont15"/>
          <w:sz w:val="28"/>
          <w:szCs w:val="28"/>
        </w:rPr>
        <w:t>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0"/>
        <w:spacing w:before="0" w:beforeAutospacing="0" w:after="0" w:afterAutospacing="0"/>
        <w:ind w:left="1155"/>
        <w:rPr>
          <w:sz w:val="28"/>
          <w:szCs w:val="28"/>
        </w:rPr>
      </w:pPr>
      <w:r w:rsidRPr="002D071A">
        <w:rPr>
          <w:rStyle w:val="bumpedfont15"/>
          <w:b/>
          <w:bCs/>
          <w:sz w:val="28"/>
          <w:szCs w:val="28"/>
        </w:rPr>
        <w:t>2. Категории риска причинения вреда (ущерба)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2.1. Муниципальный контроль осуществляется на основе управления рисками причинения вреда (ущерба), определяющего выбор </w:t>
      </w:r>
      <w:r w:rsidRPr="002D071A">
        <w:rPr>
          <w:rStyle w:val="bumpedfont15"/>
          <w:sz w:val="28"/>
          <w:szCs w:val="28"/>
        </w:rPr>
        <w:lastRenderedPageBreak/>
        <w:t>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средний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умеренный риск;</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низкий риск.</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2.3. Критерии отнесения объектов контроля к кат</w:t>
      </w:r>
      <w:r w:rsidR="00913F3D" w:rsidRPr="002D071A">
        <w:rPr>
          <w:rStyle w:val="bumpedfont15"/>
          <w:sz w:val="28"/>
          <w:szCs w:val="28"/>
        </w:rPr>
        <w:t>егориям риска </w:t>
      </w:r>
      <w:r w:rsidRPr="002D071A">
        <w:rPr>
          <w:rStyle w:val="bumpedfont15"/>
          <w:sz w:val="28"/>
          <w:szCs w:val="28"/>
        </w:rPr>
        <w:t>в рамках осуществления муниципального контроля установлены приложением </w:t>
      </w:r>
      <w:r w:rsidR="00D51DFA">
        <w:rPr>
          <w:rStyle w:val="bumpedfont15"/>
          <w:sz w:val="28"/>
          <w:szCs w:val="28"/>
        </w:rPr>
        <w:t>1</w:t>
      </w:r>
      <w:r w:rsidRPr="002D071A">
        <w:rPr>
          <w:rStyle w:val="bumpedfont15"/>
          <w:sz w:val="28"/>
          <w:szCs w:val="28"/>
        </w:rPr>
        <w:t> к настоящему Положению.</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2.4. </w:t>
      </w:r>
      <w:r w:rsidRPr="00FE0C09">
        <w:rPr>
          <w:rStyle w:val="bumpedfont15"/>
          <w:sz w:val="28"/>
          <w:szCs w:val="28"/>
          <w:u w:val="single"/>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w:t>
      </w:r>
      <w:r w:rsidRPr="00FE0C09">
        <w:rPr>
          <w:rStyle w:val="bumpedfont15"/>
          <w:sz w:val="28"/>
          <w:szCs w:val="28"/>
        </w:rPr>
        <w:t xml:space="preserve"> при этом индикатором риска нарушения обязательных требований является</w:t>
      </w:r>
      <w:r w:rsidRPr="002D071A">
        <w:rPr>
          <w:rStyle w:val="bumpedfont15"/>
          <w:sz w:val="28"/>
          <w:szCs w:val="28"/>
        </w:rPr>
        <w:t xml:space="preserve">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D51DFA">
        <w:rPr>
          <w:rStyle w:val="bumpedfont15"/>
          <w:sz w:val="28"/>
          <w:szCs w:val="28"/>
        </w:rPr>
        <w:t>2</w:t>
      </w:r>
      <w:r w:rsidRPr="002D071A">
        <w:rPr>
          <w:rStyle w:val="bumpedfont15"/>
          <w:sz w:val="28"/>
          <w:szCs w:val="28"/>
        </w:rPr>
        <w:t xml:space="preserve"> к настоящему Положению.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8D55F5" w:rsidRPr="00FE0C09" w:rsidRDefault="008D55F5" w:rsidP="008D55F5">
      <w:pPr>
        <w:pStyle w:val="s26"/>
        <w:spacing w:before="0" w:beforeAutospacing="0" w:after="0" w:afterAutospacing="0"/>
        <w:ind w:firstLine="525"/>
        <w:jc w:val="both"/>
        <w:rPr>
          <w:sz w:val="28"/>
          <w:szCs w:val="28"/>
          <w:u w:val="single"/>
        </w:rPr>
      </w:pPr>
      <w:r w:rsidRPr="002D071A">
        <w:rPr>
          <w:rStyle w:val="bumpedfont15"/>
          <w:sz w:val="28"/>
          <w:szCs w:val="28"/>
        </w:rPr>
        <w:t>2.7. </w:t>
      </w:r>
      <w:r w:rsidRPr="00FE0C09">
        <w:rPr>
          <w:rStyle w:val="bumpedfont15"/>
          <w:sz w:val="28"/>
          <w:szCs w:val="28"/>
          <w:u w:val="single"/>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D55F5" w:rsidRPr="00FE0C09" w:rsidRDefault="008D55F5" w:rsidP="008D55F5">
      <w:pPr>
        <w:pStyle w:val="s26"/>
        <w:spacing w:before="0" w:beforeAutospacing="0" w:after="0" w:afterAutospacing="0"/>
        <w:ind w:firstLine="525"/>
        <w:jc w:val="both"/>
        <w:rPr>
          <w:sz w:val="28"/>
          <w:szCs w:val="28"/>
          <w:u w:val="single"/>
        </w:rPr>
      </w:pPr>
      <w:r w:rsidRPr="00FE0C09">
        <w:rPr>
          <w:rStyle w:val="bumpedfont15"/>
          <w:sz w:val="28"/>
          <w:szCs w:val="28"/>
          <w:u w:val="single"/>
        </w:rPr>
        <w:t>2.8.</w:t>
      </w:r>
      <w:r w:rsidR="00A76A96" w:rsidRPr="00FE0C09">
        <w:rPr>
          <w:rStyle w:val="bumpedfont15"/>
          <w:sz w:val="28"/>
          <w:szCs w:val="28"/>
          <w:u w:val="single"/>
        </w:rPr>
        <w:t> </w:t>
      </w:r>
      <w:r w:rsidRPr="00FE0C09">
        <w:rPr>
          <w:rStyle w:val="bumpedfont15"/>
          <w:sz w:val="28"/>
          <w:szCs w:val="28"/>
          <w:u w:val="single"/>
        </w:rPr>
        <w:t xml:space="preserve">Контрольный орган ведет перечни </w:t>
      </w:r>
      <w:r w:rsidR="00913F3D" w:rsidRPr="00FE0C09">
        <w:rPr>
          <w:rStyle w:val="bumpedfont15"/>
          <w:sz w:val="28"/>
          <w:szCs w:val="28"/>
          <w:u w:val="single"/>
        </w:rPr>
        <w:t xml:space="preserve">подконтрольных </w:t>
      </w:r>
      <w:r w:rsidR="006631B7" w:rsidRPr="00FE0C09">
        <w:rPr>
          <w:rStyle w:val="bumpedfont15"/>
          <w:sz w:val="28"/>
          <w:szCs w:val="28"/>
          <w:u w:val="single"/>
        </w:rPr>
        <w:t>объектов</w:t>
      </w:r>
      <w:r w:rsidRPr="00FE0C09">
        <w:rPr>
          <w:rStyle w:val="bumpedfont15"/>
          <w:sz w:val="28"/>
          <w:szCs w:val="28"/>
          <w:u w:val="single"/>
        </w:rPr>
        <w:t>, отнесенных к одной из кате</w:t>
      </w:r>
      <w:r w:rsidR="00913F3D" w:rsidRPr="00FE0C09">
        <w:rPr>
          <w:rStyle w:val="bumpedfont15"/>
          <w:sz w:val="28"/>
          <w:szCs w:val="28"/>
          <w:u w:val="single"/>
        </w:rPr>
        <w:t>горий риска.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 xml:space="preserve">Перечни </w:t>
      </w:r>
      <w:r w:rsidR="00931D1F" w:rsidRPr="002D071A">
        <w:rPr>
          <w:rStyle w:val="bumpedfont15"/>
          <w:sz w:val="28"/>
          <w:szCs w:val="28"/>
        </w:rPr>
        <w:t xml:space="preserve">подконтрольных </w:t>
      </w:r>
      <w:r w:rsidR="006631B7">
        <w:rPr>
          <w:rStyle w:val="bumpedfont15"/>
          <w:sz w:val="28"/>
          <w:szCs w:val="28"/>
        </w:rPr>
        <w:t>объектов</w:t>
      </w:r>
      <w:r w:rsidR="002F6D8F">
        <w:rPr>
          <w:rStyle w:val="bumpedfont15"/>
          <w:sz w:val="28"/>
          <w:szCs w:val="28"/>
        </w:rPr>
        <w:t xml:space="preserve"> </w:t>
      </w:r>
      <w:r w:rsidRPr="002D071A">
        <w:rPr>
          <w:rStyle w:val="bumpedfont15"/>
          <w:sz w:val="28"/>
          <w:szCs w:val="28"/>
        </w:rPr>
        <w:t>содержат следующую информацию:</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а) </w:t>
      </w:r>
      <w:r w:rsidR="00A76A96">
        <w:rPr>
          <w:rStyle w:val="bumpedfont15"/>
          <w:sz w:val="28"/>
          <w:szCs w:val="28"/>
        </w:rPr>
        <w:t xml:space="preserve">идентификационные признаки </w:t>
      </w:r>
      <w:r w:rsidR="006631B7">
        <w:rPr>
          <w:rStyle w:val="bumpedfont15"/>
          <w:sz w:val="28"/>
          <w:szCs w:val="28"/>
        </w:rPr>
        <w:t>объекта</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б) категория риска, к которой отнесен </w:t>
      </w:r>
      <w:r w:rsidR="006631B7">
        <w:rPr>
          <w:rStyle w:val="bumpedfont15"/>
          <w:sz w:val="28"/>
          <w:szCs w:val="28"/>
        </w:rPr>
        <w:t>объект</w:t>
      </w:r>
      <w:r w:rsidRPr="002D071A">
        <w:rPr>
          <w:rStyle w:val="bumpedfont15"/>
          <w:sz w:val="28"/>
          <w:szCs w:val="28"/>
        </w:rPr>
        <w:t>;</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в) реквизиты решения об отнесении </w:t>
      </w:r>
      <w:r w:rsidR="00A76A96">
        <w:rPr>
          <w:rStyle w:val="bumpedfont15"/>
          <w:sz w:val="28"/>
          <w:szCs w:val="28"/>
        </w:rPr>
        <w:t xml:space="preserve">объекта </w:t>
      </w:r>
      <w:r w:rsidRPr="002D071A">
        <w:rPr>
          <w:rStyle w:val="bumpedfont15"/>
          <w:sz w:val="28"/>
          <w:szCs w:val="28"/>
        </w:rPr>
        <w:t>к категории риска.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3. Виды профилактических мероприятий, которые проводятся</w:t>
      </w:r>
    </w:p>
    <w:p w:rsidR="008D55F5" w:rsidRPr="002D071A" w:rsidRDefault="008D55F5" w:rsidP="008D55F5">
      <w:pPr>
        <w:pStyle w:val="s4"/>
        <w:spacing w:before="0" w:beforeAutospacing="0" w:after="0" w:afterAutospacing="0"/>
        <w:jc w:val="center"/>
        <w:rPr>
          <w:sz w:val="28"/>
          <w:szCs w:val="28"/>
        </w:rPr>
      </w:pPr>
      <w:r w:rsidRPr="002D071A">
        <w:rPr>
          <w:rStyle w:val="bumpedfont15"/>
          <w:b/>
          <w:bCs/>
          <w:sz w:val="28"/>
          <w:szCs w:val="28"/>
        </w:rPr>
        <w:t>при осуществлении муниципального контроля </w:t>
      </w:r>
    </w:p>
    <w:p w:rsidR="008D55F5" w:rsidRPr="002D071A" w:rsidRDefault="008D55F5" w:rsidP="008D55F5">
      <w:pPr>
        <w:pStyle w:val="s10"/>
        <w:spacing w:before="0" w:beforeAutospacing="0" w:after="0" w:afterAutospacing="0"/>
        <w:jc w:val="both"/>
        <w:rPr>
          <w:sz w:val="28"/>
          <w:szCs w:val="28"/>
        </w:rPr>
      </w:pPr>
      <w:r w:rsidRPr="002D071A">
        <w:rPr>
          <w:sz w:val="28"/>
          <w:szCs w:val="28"/>
        </w:rPr>
        <w:t> </w:t>
      </w:r>
    </w:p>
    <w:p w:rsidR="008D55F5" w:rsidRPr="002D071A" w:rsidRDefault="00D51DFA" w:rsidP="008D55F5">
      <w:pPr>
        <w:pStyle w:val="s26"/>
        <w:spacing w:before="0" w:beforeAutospacing="0" w:after="0" w:afterAutospacing="0"/>
        <w:ind w:firstLine="525"/>
        <w:jc w:val="both"/>
        <w:rPr>
          <w:sz w:val="28"/>
          <w:szCs w:val="28"/>
        </w:rPr>
      </w:pPr>
      <w:r>
        <w:rPr>
          <w:rStyle w:val="bumpedfont15"/>
          <w:sz w:val="28"/>
          <w:szCs w:val="28"/>
        </w:rPr>
        <w:t>3.1</w:t>
      </w:r>
      <w:r w:rsidR="002F6D8F">
        <w:rPr>
          <w:rStyle w:val="bumpedfont15"/>
          <w:sz w:val="28"/>
          <w:szCs w:val="28"/>
        </w:rPr>
        <w:t xml:space="preserve">. </w:t>
      </w:r>
      <w:r w:rsidR="008D55F5" w:rsidRPr="002D071A">
        <w:rPr>
          <w:rStyle w:val="bumpedfont15"/>
          <w:sz w:val="28"/>
          <w:szCs w:val="28"/>
        </w:rPr>
        <w:t>При осуществлении муниципального контроля Контрольный орган проводит следующие виды профилактических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информирование;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объявление предостережения;</w:t>
      </w:r>
    </w:p>
    <w:p w:rsidR="008D55F5" w:rsidRDefault="00741466" w:rsidP="008D55F5">
      <w:pPr>
        <w:pStyle w:val="s15"/>
        <w:spacing w:before="0" w:beforeAutospacing="0" w:after="0" w:afterAutospacing="0"/>
        <w:ind w:firstLine="525"/>
        <w:jc w:val="both"/>
        <w:rPr>
          <w:rStyle w:val="bumpedfont15"/>
          <w:sz w:val="28"/>
          <w:szCs w:val="28"/>
        </w:rPr>
      </w:pPr>
      <w:r>
        <w:rPr>
          <w:rStyle w:val="bumpedfont15"/>
          <w:sz w:val="28"/>
          <w:szCs w:val="28"/>
        </w:rPr>
        <w:t>3) консультирование.</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lastRenderedPageBreak/>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 Информирование контролируемых и иных заинтересованных лиц по вопросам соблюдения обязательных требований </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2</w:t>
      </w:r>
      <w:r w:rsidRPr="002D071A">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104406" w:rsidRDefault="00104406" w:rsidP="008D55F5">
      <w:pPr>
        <w:pStyle w:val="s4"/>
        <w:spacing w:before="0" w:beforeAutospacing="0" w:after="0" w:afterAutospacing="0"/>
        <w:jc w:val="center"/>
        <w:rPr>
          <w:sz w:val="28"/>
          <w:szCs w:val="28"/>
        </w:rPr>
      </w:pP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 Предостережение о недопустимости нарушения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обязательных требований</w:t>
      </w:r>
    </w:p>
    <w:p w:rsidR="008D55F5" w:rsidRPr="002D071A" w:rsidRDefault="008D55F5" w:rsidP="008D55F5">
      <w:pPr>
        <w:pStyle w:val="s31"/>
        <w:spacing w:before="0" w:beforeAutospacing="0" w:after="0" w:afterAutospacing="0"/>
        <w:ind w:firstLine="525"/>
        <w:jc w:val="center"/>
        <w:rPr>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.4. Возражение должно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в который направляется возражение;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дату и номер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доводы, на основании которых контролируемое лицо не согласно с объявленным предостережением;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дату получения предостережения контролируемым лицом;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личную подпись и дату.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D51DFA">
        <w:rPr>
          <w:rStyle w:val="bumpedfont15"/>
          <w:sz w:val="28"/>
          <w:szCs w:val="28"/>
        </w:rPr>
        <w:t>3</w:t>
      </w:r>
      <w:r w:rsidRPr="002D071A">
        <w:rPr>
          <w:rStyle w:val="bumpedfont15"/>
          <w:sz w:val="28"/>
          <w:szCs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.6. Контрольный орган рассматривает возражение в отношении предостережения в течение пятнадцати рабочих дней со дня его получения.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.7. По результатам рассмотрения возражения Контрольный орган принимает одно из следующих решений:</w:t>
      </w:r>
    </w:p>
    <w:p w:rsidR="00D51DFA" w:rsidRDefault="00D51DFA" w:rsidP="00D51DFA">
      <w:pPr>
        <w:ind w:firstLine="709"/>
        <w:jc w:val="both"/>
        <w:rPr>
          <w:sz w:val="28"/>
        </w:rPr>
      </w:pPr>
      <w:r>
        <w:rPr>
          <w:sz w:val="28"/>
        </w:rPr>
        <w:t xml:space="preserve">1) подготавливает ответ на возражение, с приложением </w:t>
      </w:r>
      <w:r>
        <w:rPr>
          <w:bCs/>
          <w:sz w:val="28"/>
        </w:rPr>
        <w:t>документов и материалов, представленные контролируемым лицом в ходе рассмотрения возражения, а также иные документы, находящиеся в Контрольном органе, имеющие отношение к соблюдению требований, о недопустимости нарушения которых объявлено предостережение</w:t>
      </w:r>
      <w:r>
        <w:rPr>
          <w:sz w:val="28"/>
        </w:rPr>
        <w:t>;</w:t>
      </w:r>
    </w:p>
    <w:p w:rsidR="00D51DFA" w:rsidRDefault="00D51DFA" w:rsidP="00D51DFA">
      <w:pPr>
        <w:ind w:firstLine="709"/>
        <w:jc w:val="both"/>
        <w:rPr>
          <w:bCs/>
          <w:sz w:val="28"/>
        </w:rPr>
      </w:pPr>
      <w:r>
        <w:rPr>
          <w:sz w:val="28"/>
        </w:rPr>
        <w:t xml:space="preserve">2) </w:t>
      </w:r>
      <w:r>
        <w:rPr>
          <w:bCs/>
          <w:sz w:val="28"/>
        </w:rPr>
        <w:t xml:space="preserve">направление ответа лицу, подавшему возражение, в соответствии со статьей 21 Федерального закона № 248-ФЗ.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.9. Повторное направление возражения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3</w:t>
      </w:r>
      <w:r w:rsidRPr="002D071A">
        <w:rPr>
          <w:rStyle w:val="bumpedfont15"/>
          <w:sz w:val="28"/>
          <w:szCs w:val="28"/>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 Консультирование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.1.</w:t>
      </w:r>
      <w:r w:rsidR="00D903E4" w:rsidRPr="002D071A">
        <w:rPr>
          <w:rStyle w:val="bumpedfont15"/>
          <w:sz w:val="28"/>
          <w:szCs w:val="28"/>
        </w:rPr>
        <w:t> </w:t>
      </w:r>
      <w:r w:rsidRPr="002D071A">
        <w:rPr>
          <w:rStyle w:val="bumpedfont15"/>
          <w:sz w:val="28"/>
          <w:szCs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1) порядка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2) периодичности проведения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3) порядка принятия решений по итогам контрольных мероприятий;</w:t>
      </w:r>
    </w:p>
    <w:p w:rsidR="008D55F5" w:rsidRPr="002D071A" w:rsidRDefault="008D55F5" w:rsidP="008D55F5">
      <w:pPr>
        <w:pStyle w:val="s32"/>
        <w:spacing w:before="0" w:beforeAutospacing="0" w:after="0" w:afterAutospacing="0"/>
        <w:ind w:left="525"/>
        <w:jc w:val="both"/>
        <w:rPr>
          <w:sz w:val="28"/>
          <w:szCs w:val="28"/>
        </w:rPr>
      </w:pPr>
      <w:r w:rsidRPr="002D071A">
        <w:rPr>
          <w:rStyle w:val="bumpedfont15"/>
          <w:sz w:val="28"/>
          <w:szCs w:val="28"/>
        </w:rPr>
        <w:t>4) порядка обжалования решений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3.</w:t>
      </w:r>
      <w:r w:rsidR="00D51DFA">
        <w:rPr>
          <w:rStyle w:val="bumpedfont15"/>
          <w:sz w:val="28"/>
          <w:szCs w:val="28"/>
        </w:rPr>
        <w:t>4</w:t>
      </w:r>
      <w:r w:rsidRPr="002D071A">
        <w:rPr>
          <w:rStyle w:val="bumpedfont15"/>
          <w:sz w:val="28"/>
          <w:szCs w:val="28"/>
        </w:rPr>
        <w:t>.2. Инспекторы осуществляют консультирование контролируемых лиц и их представителей: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.3. Индивидуальное консультирование на личном приеме каждого заявителя инспекторами не может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Время разговора по телефону не должно превышать 10 минут.</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3.</w:t>
      </w:r>
      <w:r w:rsidR="00A50F92">
        <w:rPr>
          <w:rStyle w:val="bumpedfont15"/>
          <w:sz w:val="28"/>
          <w:szCs w:val="28"/>
        </w:rPr>
        <w:t>4</w:t>
      </w:r>
      <w:r w:rsidRPr="002D071A">
        <w:rPr>
          <w:rStyle w:val="bumpedfont15"/>
          <w:sz w:val="28"/>
          <w:szCs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.5. Письменное консультирование контролируемых лиц и их представителей осуществляется по следующим вопросам: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порядок обжалова</w:t>
      </w:r>
      <w:r w:rsidR="005B53E5">
        <w:rPr>
          <w:rStyle w:val="bumpedfont15"/>
          <w:sz w:val="28"/>
          <w:szCs w:val="28"/>
        </w:rPr>
        <w:t>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A50F92" w:rsidRDefault="008D55F5" w:rsidP="008D55F5">
      <w:pPr>
        <w:pStyle w:val="s15"/>
        <w:spacing w:before="0" w:beforeAutospacing="0" w:after="0" w:afterAutospacing="0"/>
        <w:ind w:firstLine="525"/>
        <w:jc w:val="both"/>
        <w:rPr>
          <w:rStyle w:val="bumpedfont15"/>
          <w:sz w:val="28"/>
          <w:szCs w:val="28"/>
        </w:rPr>
      </w:pPr>
      <w:r w:rsidRPr="002D071A">
        <w:rPr>
          <w:rStyle w:val="bumpedfont15"/>
          <w:sz w:val="28"/>
          <w:szCs w:val="28"/>
        </w:rPr>
        <w:t>3.</w:t>
      </w:r>
      <w:r w:rsidR="00A50F92">
        <w:rPr>
          <w:rStyle w:val="bumpedfont15"/>
          <w:sz w:val="28"/>
          <w:szCs w:val="28"/>
        </w:rPr>
        <w:t>4</w:t>
      </w:r>
      <w:r w:rsidRPr="002D071A">
        <w:rPr>
          <w:rStyle w:val="bumpedfont15"/>
          <w:sz w:val="28"/>
          <w:szCs w:val="28"/>
        </w:rPr>
        <w:t>.7. Контрольный орган осуществляет учет проведенных консультирований.</w:t>
      </w:r>
    </w:p>
    <w:p w:rsidR="00A50F92" w:rsidRDefault="00A50F92" w:rsidP="008D55F5">
      <w:pPr>
        <w:pStyle w:val="s15"/>
        <w:spacing w:before="0" w:beforeAutospacing="0" w:after="0" w:afterAutospacing="0"/>
        <w:ind w:firstLine="525"/>
        <w:jc w:val="both"/>
        <w:rPr>
          <w:rStyle w:val="bumpedfont15"/>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4. Контрольные мероприятия, проводимые в рамках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муниципального контроля</w:t>
      </w:r>
    </w:p>
    <w:p w:rsidR="008D55F5" w:rsidRPr="002D071A" w:rsidRDefault="008D55F5" w:rsidP="008D55F5">
      <w:pPr>
        <w:pStyle w:val="s34"/>
        <w:spacing w:before="0" w:beforeAutospacing="0" w:after="0" w:afterAutospacing="0"/>
        <w:ind w:left="525"/>
        <w:jc w:val="both"/>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4.1. Контрольные мероприятия. Общие вопросы</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F6171E" w:rsidRPr="0038027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3A5C28">
        <w:rPr>
          <w:rFonts w:ascii="Times New Roman" w:hAnsi="Times New Roman"/>
          <w:sz w:val="28"/>
        </w:rPr>
        <w:t xml:space="preserve"> </w:t>
      </w:r>
      <w:r w:rsidRPr="003E666D">
        <w:rPr>
          <w:rFonts w:ascii="Times New Roman" w:hAnsi="Times New Roman"/>
          <w:sz w:val="28"/>
        </w:rPr>
        <w:t>мероприятий:</w:t>
      </w:r>
    </w:p>
    <w:p w:rsidR="00F6171E" w:rsidRPr="003E666D" w:rsidRDefault="00F6171E" w:rsidP="00F6171E">
      <w:pPr>
        <w:pStyle w:val="ConsPlusNormal"/>
        <w:ind w:firstLine="709"/>
        <w:jc w:val="both"/>
        <w:rPr>
          <w:sz w:val="28"/>
        </w:rPr>
      </w:pPr>
      <w:r w:rsidRPr="003E666D">
        <w:rPr>
          <w:sz w:val="28"/>
        </w:rPr>
        <w:t>инспекционный визит, документарная проверка, выездная проверка –при  взаимодействии с контролируемыми лицами;</w:t>
      </w:r>
    </w:p>
    <w:p w:rsidR="00F6171E" w:rsidRPr="003E666D" w:rsidRDefault="00F6171E" w:rsidP="00F6171E">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003A5C28">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F6171E" w:rsidRPr="00172994" w:rsidRDefault="00F6171E" w:rsidP="00F6171E">
      <w:pPr>
        <w:pStyle w:val="ad"/>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6171E" w:rsidRPr="000E7BBF" w:rsidRDefault="00F6171E" w:rsidP="00F6171E">
      <w:pPr>
        <w:autoSpaceDE w:val="0"/>
        <w:autoSpaceDN w:val="0"/>
        <w:adjustRightInd w:val="0"/>
        <w:ind w:firstLine="709"/>
        <w:jc w:val="both"/>
        <w:rPr>
          <w:sz w:val="28"/>
        </w:rPr>
      </w:pPr>
      <w:r w:rsidRPr="003E666D">
        <w:rPr>
          <w:sz w:val="28"/>
        </w:rPr>
        <w:t xml:space="preserve">4.1.3. Контрольные мероприятия, осуществляемые при </w:t>
      </w:r>
      <w:r w:rsidRPr="003E666D">
        <w:rPr>
          <w:sz w:val="28"/>
          <w:szCs w:val="28"/>
          <w:lang w:eastAsia="en-US"/>
        </w:rPr>
        <w:t xml:space="preserve"> взаимодействии с контролируемым лицом, </w:t>
      </w:r>
      <w:r w:rsidRPr="003E666D">
        <w:rPr>
          <w:sz w:val="28"/>
        </w:rPr>
        <w:t>проводятся Контрольным органом по следующим основаниям:</w:t>
      </w:r>
    </w:p>
    <w:p w:rsidR="00F6171E" w:rsidRPr="000E7BBF" w:rsidRDefault="00F6171E" w:rsidP="00F6171E">
      <w:pPr>
        <w:tabs>
          <w:tab w:val="left" w:pos="1134"/>
        </w:tabs>
        <w:ind w:firstLine="709"/>
        <w:jc w:val="both"/>
        <w:rPr>
          <w:sz w:val="28"/>
        </w:rPr>
      </w:pPr>
      <w:r w:rsidRPr="000E7BBF">
        <w:rPr>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6171E" w:rsidRPr="000E7BBF" w:rsidRDefault="00F6171E" w:rsidP="00F6171E">
      <w:pPr>
        <w:tabs>
          <w:tab w:val="left" w:pos="1134"/>
        </w:tabs>
        <w:ind w:firstLine="709"/>
        <w:jc w:val="both"/>
        <w:rPr>
          <w:sz w:val="28"/>
        </w:rPr>
      </w:pPr>
      <w:r w:rsidRPr="000E7BBF">
        <w:rPr>
          <w:sz w:val="28"/>
        </w:rPr>
        <w:t>2) наступление сроков проведения контрольных мероприятий, включенных в план проведения контрольных мероприятий;</w:t>
      </w:r>
    </w:p>
    <w:p w:rsidR="00F6171E" w:rsidRPr="000E7BBF" w:rsidRDefault="00F6171E" w:rsidP="00F6171E">
      <w:pPr>
        <w:tabs>
          <w:tab w:val="left" w:pos="1134"/>
        </w:tabs>
        <w:ind w:firstLine="709"/>
        <w:jc w:val="both"/>
        <w:rPr>
          <w:sz w:val="28"/>
        </w:rPr>
      </w:pPr>
      <w:r w:rsidRPr="000E7BBF">
        <w:rPr>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6171E" w:rsidRPr="000E7BBF" w:rsidRDefault="00F6171E" w:rsidP="00F6171E">
      <w:pPr>
        <w:tabs>
          <w:tab w:val="left" w:pos="1134"/>
        </w:tabs>
        <w:ind w:firstLine="709"/>
        <w:jc w:val="both"/>
        <w:rPr>
          <w:sz w:val="28"/>
        </w:rPr>
      </w:pPr>
      <w:r w:rsidRPr="000E7BBF">
        <w:rPr>
          <w:sz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6171E" w:rsidRPr="000E7BBF" w:rsidRDefault="00F6171E" w:rsidP="00F6171E">
      <w:pPr>
        <w:tabs>
          <w:tab w:val="left" w:pos="1134"/>
        </w:tabs>
        <w:ind w:firstLine="709"/>
        <w:jc w:val="both"/>
        <w:rPr>
          <w:sz w:val="28"/>
        </w:rPr>
      </w:pPr>
      <w:r w:rsidRPr="000E7BBF">
        <w:rPr>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0E7BBF">
          <w:rPr>
            <w:sz w:val="28"/>
          </w:rPr>
          <w:t>частью 1 статьи 95</w:t>
        </w:r>
      </w:hyperlink>
      <w:r w:rsidRPr="000E7BBF">
        <w:rPr>
          <w:sz w:val="28"/>
        </w:rPr>
        <w:t xml:space="preserve"> Федерального закона.</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F6171E" w:rsidRPr="000E7BBF" w:rsidRDefault="00F6171E" w:rsidP="00A50F92">
      <w:pPr>
        <w:ind w:firstLine="709"/>
        <w:jc w:val="both"/>
        <w:rPr>
          <w:sz w:val="28"/>
        </w:rPr>
      </w:pPr>
      <w:r w:rsidRPr="000E7BBF">
        <w:rPr>
          <w:sz w:val="28"/>
        </w:rPr>
        <w:t>4.1.4. Для проведения контрольного мероприятия</w:t>
      </w:r>
      <w:r w:rsidRPr="000E7BBF">
        <w:rPr>
          <w:sz w:val="28"/>
          <w:szCs w:val="28"/>
        </w:rPr>
        <w:t xml:space="preserve">, предусматривающего взаимодействие с контролируемым лицом, а также документарной проверки, </w:t>
      </w:r>
      <w:r w:rsidRPr="000E7BBF">
        <w:rPr>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6171E" w:rsidRPr="000E7BBF" w:rsidRDefault="00F6171E" w:rsidP="00F6171E">
      <w:pPr>
        <w:tabs>
          <w:tab w:val="left" w:pos="1134"/>
        </w:tabs>
        <w:ind w:firstLine="709"/>
        <w:jc w:val="both"/>
        <w:rPr>
          <w:sz w:val="28"/>
        </w:rPr>
      </w:pPr>
      <w:r w:rsidRPr="000E7BBF">
        <w:rPr>
          <w:sz w:val="28"/>
        </w:rPr>
        <w:t>4.1.</w:t>
      </w:r>
      <w:r w:rsidR="00A50F92">
        <w:rPr>
          <w:sz w:val="28"/>
        </w:rPr>
        <w:t>5</w:t>
      </w:r>
      <w:r w:rsidRPr="000E7BBF">
        <w:rPr>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6171E" w:rsidRPr="003E666D"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A50F92">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3A5C28">
        <w:rPr>
          <w:rFonts w:ascii="Times New Roman" w:hAnsi="Times New Roman"/>
          <w:sz w:val="28"/>
          <w:szCs w:val="28"/>
        </w:rPr>
        <w:t xml:space="preserve"> </w:t>
      </w:r>
      <w:r w:rsidRPr="003E666D">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F6171E" w:rsidRPr="000E7BBF" w:rsidRDefault="00F6171E" w:rsidP="00F6171E">
      <w:pPr>
        <w:pStyle w:val="ad"/>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6171E" w:rsidRPr="000E7BBF" w:rsidRDefault="00F6171E" w:rsidP="00F6171E">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4902FF">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F6171E" w:rsidRPr="000E7BBF" w:rsidRDefault="00F6171E" w:rsidP="00F6171E">
      <w:pPr>
        <w:pStyle w:val="ConsPlusNormal"/>
        <w:ind w:firstLine="709"/>
        <w:jc w:val="both"/>
        <w:rPr>
          <w:sz w:val="28"/>
        </w:rPr>
      </w:pPr>
      <w:r w:rsidRPr="000E7BBF">
        <w:rPr>
          <w:sz w:val="28"/>
        </w:rPr>
        <w:t>4.1.</w:t>
      </w:r>
      <w:r w:rsidR="00A50F92">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F6171E" w:rsidRPr="000E7BBF" w:rsidRDefault="00F6171E" w:rsidP="00F6171E">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F6171E" w:rsidRPr="000E7BBF" w:rsidRDefault="00F6171E" w:rsidP="00F6171E">
      <w:pPr>
        <w:pStyle w:val="ConsPlusNormal"/>
        <w:ind w:firstLine="709"/>
        <w:jc w:val="both"/>
        <w:rPr>
          <w:sz w:val="28"/>
        </w:rPr>
      </w:pPr>
      <w:r w:rsidRPr="000E7BBF">
        <w:rPr>
          <w:sz w:val="28"/>
        </w:rPr>
        <w:lastRenderedPageBreak/>
        <w:t>4.1.</w:t>
      </w:r>
      <w:r w:rsidR="00A50F92">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F6171E" w:rsidRPr="000E7BBF" w:rsidRDefault="00F6171E" w:rsidP="00F6171E">
      <w:pPr>
        <w:pStyle w:val="ConsPlusNormal"/>
        <w:ind w:firstLine="709"/>
        <w:jc w:val="both"/>
        <w:rPr>
          <w:sz w:val="28"/>
        </w:rPr>
      </w:pPr>
      <w:r w:rsidRPr="000E7BBF">
        <w:rPr>
          <w:sz w:val="28"/>
        </w:rPr>
        <w:t>4.1.</w:t>
      </w:r>
      <w:r w:rsidR="00A50F92">
        <w:rPr>
          <w:sz w:val="28"/>
        </w:rPr>
        <w:t>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6171E" w:rsidRPr="000E7BBF" w:rsidRDefault="00F6171E" w:rsidP="00F6171E">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A50F92">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D55F5" w:rsidRPr="002D071A" w:rsidRDefault="008D55F5" w:rsidP="00F6171E">
      <w:pPr>
        <w:pStyle w:val="s26"/>
        <w:spacing w:before="0" w:beforeAutospacing="0" w:after="0" w:afterAutospacing="0"/>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4.2. Меры, принимаемые Контрольным органом по результатам контрольных мероприятий</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r w:rsidR="004902FF">
        <w:rPr>
          <w:rStyle w:val="bumpedfont15"/>
          <w:sz w:val="28"/>
          <w:szCs w:val="28"/>
        </w:rPr>
        <w:t xml:space="preserve"> </w:t>
      </w:r>
      <w:r w:rsidRPr="002D071A">
        <w:rPr>
          <w:rStyle w:val="bumpedfont15"/>
          <w:sz w:val="28"/>
          <w:szCs w:val="28"/>
        </w:rPr>
        <w:t>также других мероприятий, предусмотренных федеральным законом о виде контроля;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w:t>
      </w:r>
      <w:r w:rsidR="000A59AB">
        <w:rPr>
          <w:rStyle w:val="bumpedfont15"/>
          <w:sz w:val="28"/>
          <w:szCs w:val="28"/>
        </w:rPr>
        <w:t xml:space="preserve"> </w:t>
      </w:r>
      <w:r w:rsidRPr="002D071A">
        <w:rPr>
          <w:rStyle w:val="bumpedfont15"/>
          <w:sz w:val="28"/>
          <w:szCs w:val="28"/>
        </w:rPr>
        <w:t>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2D071A">
        <w:rPr>
          <w:rStyle w:val="bumpedfont15"/>
          <w:sz w:val="28"/>
          <w:szCs w:val="28"/>
        </w:rPr>
        <w:lastRenderedPageBreak/>
        <w:t>меры по привлечению виновных лиц к установленной законом ответственности;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5F5" w:rsidRPr="002D071A" w:rsidRDefault="008D55F5" w:rsidP="00A50F92">
      <w:pPr>
        <w:pStyle w:val="s15"/>
        <w:spacing w:before="0" w:beforeAutospacing="0" w:after="0" w:afterAutospacing="0"/>
        <w:ind w:firstLine="525"/>
        <w:jc w:val="both"/>
        <w:rPr>
          <w:sz w:val="28"/>
          <w:szCs w:val="28"/>
        </w:rPr>
      </w:pPr>
      <w:r w:rsidRPr="002D071A">
        <w:rPr>
          <w:rStyle w:val="bumpedfont15"/>
          <w:sz w:val="28"/>
          <w:szCs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3</w:t>
      </w:r>
      <w:r w:rsidRPr="002D071A">
        <w:rPr>
          <w:rStyle w:val="bumpedfont15"/>
          <w:sz w:val="28"/>
          <w:szCs w:val="28"/>
        </w:rPr>
        <w:t>.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4</w:t>
      </w:r>
      <w:r w:rsidRPr="002D071A">
        <w:rPr>
          <w:rStyle w:val="bumpedfont15"/>
          <w:sz w:val="28"/>
          <w:szCs w:val="28"/>
        </w:rPr>
        <w:t>.</w:t>
      </w:r>
      <w:r w:rsidR="00D903E4" w:rsidRPr="002D071A">
        <w:rPr>
          <w:rStyle w:val="bumpedfont15"/>
          <w:sz w:val="28"/>
          <w:szCs w:val="28"/>
        </w:rPr>
        <w:t> </w:t>
      </w:r>
      <w:r w:rsidRPr="002D071A">
        <w:rPr>
          <w:rStyle w:val="bumpedfont15"/>
          <w:sz w:val="28"/>
          <w:szCs w:val="28"/>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5</w:t>
      </w:r>
      <w:r w:rsidRPr="002D071A">
        <w:rPr>
          <w:rStyle w:val="bumpedfont15"/>
          <w:sz w:val="28"/>
          <w:szCs w:val="28"/>
        </w:rPr>
        <w:t>.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4.2.</w:t>
      </w:r>
      <w:r w:rsidR="00A50F92">
        <w:rPr>
          <w:rStyle w:val="bumpedfont15"/>
          <w:sz w:val="28"/>
          <w:szCs w:val="28"/>
        </w:rPr>
        <w:t>6</w:t>
      </w:r>
      <w:r w:rsidRPr="002D071A">
        <w:rPr>
          <w:rStyle w:val="bumpedfont15"/>
          <w:sz w:val="28"/>
          <w:szCs w:val="28"/>
        </w:rPr>
        <w:t>.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D55F5" w:rsidRPr="002D071A" w:rsidRDefault="008D55F5" w:rsidP="008D55F5">
      <w:pPr>
        <w:pStyle w:val="s36"/>
        <w:spacing w:before="0" w:beforeAutospacing="0" w:after="0" w:afterAutospacing="0"/>
        <w:ind w:firstLine="405"/>
        <w:jc w:val="both"/>
        <w:rPr>
          <w:sz w:val="28"/>
          <w:szCs w:val="28"/>
        </w:rPr>
      </w:pPr>
      <w:r w:rsidRPr="002D071A">
        <w:rPr>
          <w:rStyle w:val="bumpedfont15"/>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4.3. 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4.3.3. Контрольный орган может проводить следующие виды плановых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документарная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среднего риска, проводятся:</w:t>
      </w:r>
      <w:r w:rsidR="000A59AB">
        <w:rPr>
          <w:rStyle w:val="bumpedfont15"/>
          <w:sz w:val="28"/>
          <w:szCs w:val="28"/>
        </w:rPr>
        <w:t xml:space="preserve"> </w:t>
      </w:r>
      <w:r w:rsidR="005B53E5" w:rsidRPr="002D071A">
        <w:rPr>
          <w:rStyle w:val="bumpedfont15"/>
          <w:sz w:val="28"/>
          <w:szCs w:val="28"/>
        </w:rPr>
        <w:t>выездная проверка</w:t>
      </w:r>
      <w:r w:rsidR="005B53E5">
        <w:rPr>
          <w:rStyle w:val="bumpedfont15"/>
          <w:sz w:val="28"/>
          <w:szCs w:val="28"/>
        </w:rPr>
        <w:t xml:space="preserve">, </w:t>
      </w:r>
      <w:r w:rsidR="005B53E5" w:rsidRPr="002D071A">
        <w:rPr>
          <w:rStyle w:val="bumpedfont15"/>
          <w:sz w:val="28"/>
          <w:szCs w:val="28"/>
        </w:rPr>
        <w:t>документарная проверка</w:t>
      </w:r>
      <w:r w:rsidRPr="002D071A">
        <w:rPr>
          <w:rStyle w:val="bumpedfont15"/>
          <w:sz w:val="28"/>
          <w:szCs w:val="28"/>
        </w:rPr>
        <w:t>.</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отношении объектов, относящихся к категории умеренного риска, проводятся:</w:t>
      </w:r>
      <w:r w:rsidR="000A59AB">
        <w:rPr>
          <w:rStyle w:val="bumpedfont15"/>
          <w:sz w:val="28"/>
          <w:szCs w:val="28"/>
        </w:rPr>
        <w:t xml:space="preserve"> </w:t>
      </w:r>
      <w:r w:rsidR="005B53E5" w:rsidRPr="002D071A">
        <w:rPr>
          <w:rStyle w:val="bumpedfont15"/>
          <w:sz w:val="28"/>
          <w:szCs w:val="28"/>
        </w:rPr>
        <w:t>документарная проверка</w:t>
      </w:r>
      <w:r w:rsidRPr="002D071A">
        <w:rPr>
          <w:rStyle w:val="bumpedfont15"/>
          <w:sz w:val="28"/>
          <w:szCs w:val="28"/>
        </w:rPr>
        <w:t>.</w:t>
      </w:r>
    </w:p>
    <w:p w:rsidR="00A50F92" w:rsidRDefault="008D55F5" w:rsidP="00A50F92">
      <w:pPr>
        <w:autoSpaceDE w:val="0"/>
        <w:autoSpaceDN w:val="0"/>
        <w:adjustRightInd w:val="0"/>
        <w:ind w:firstLine="709"/>
        <w:jc w:val="both"/>
        <w:rPr>
          <w:sz w:val="28"/>
          <w:szCs w:val="28"/>
        </w:rPr>
      </w:pPr>
      <w:r w:rsidRPr="002D071A">
        <w:rPr>
          <w:rStyle w:val="bumpedfont15"/>
          <w:sz w:val="28"/>
          <w:szCs w:val="28"/>
        </w:rPr>
        <w:t>4.3.4. </w:t>
      </w:r>
      <w:r w:rsidR="00A50F92">
        <w:rPr>
          <w:sz w:val="28"/>
          <w:szCs w:val="28"/>
        </w:rPr>
        <w:t>Плановые контрольные мероприятия в отношении объектов контроля проводятся со следующей периодичностью:</w:t>
      </w:r>
    </w:p>
    <w:p w:rsidR="00A50F92" w:rsidRDefault="00A50F92" w:rsidP="00A50F92">
      <w:pPr>
        <w:autoSpaceDE w:val="0"/>
        <w:autoSpaceDN w:val="0"/>
        <w:adjustRightInd w:val="0"/>
        <w:ind w:firstLine="709"/>
        <w:jc w:val="both"/>
        <w:rPr>
          <w:strike/>
          <w:sz w:val="28"/>
          <w:szCs w:val="28"/>
        </w:rPr>
      </w:pPr>
      <w:r>
        <w:rPr>
          <w:sz w:val="28"/>
          <w:szCs w:val="28"/>
        </w:rPr>
        <w:t>для категории среднего риска - один раз в 3 года;</w:t>
      </w:r>
    </w:p>
    <w:p w:rsidR="00A50F92" w:rsidRDefault="00A50F92" w:rsidP="00A50F92">
      <w:pPr>
        <w:autoSpaceDE w:val="0"/>
        <w:autoSpaceDN w:val="0"/>
        <w:adjustRightInd w:val="0"/>
        <w:ind w:firstLine="709"/>
        <w:jc w:val="both"/>
        <w:rPr>
          <w:strike/>
          <w:sz w:val="28"/>
          <w:szCs w:val="28"/>
        </w:rPr>
      </w:pPr>
      <w:r>
        <w:rPr>
          <w:sz w:val="28"/>
          <w:szCs w:val="28"/>
        </w:rPr>
        <w:t>для категории умеренного риска - один раз в 5 лет</w:t>
      </w:r>
      <w:r w:rsidR="000A59AB">
        <w:rPr>
          <w:sz w:val="28"/>
          <w:szCs w:val="28"/>
        </w:rPr>
        <w:t>.</w:t>
      </w:r>
    </w:p>
    <w:p w:rsidR="008D55F5" w:rsidRPr="002D071A" w:rsidRDefault="008D55F5" w:rsidP="00A50F92">
      <w:pPr>
        <w:pStyle w:val="s26"/>
        <w:spacing w:before="0" w:beforeAutospacing="0" w:after="0" w:afterAutospacing="0"/>
        <w:ind w:firstLine="525"/>
        <w:jc w:val="both"/>
        <w:rPr>
          <w:sz w:val="28"/>
          <w:szCs w:val="28"/>
        </w:rPr>
      </w:pPr>
      <w:r w:rsidRPr="002D071A">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4.4. Внеплановые контрольные мероприятия</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55F5" w:rsidRPr="002D071A" w:rsidRDefault="008D55F5" w:rsidP="008D55F5">
      <w:pPr>
        <w:pStyle w:val="s4"/>
        <w:spacing w:before="0" w:beforeAutospacing="0" w:after="0" w:afterAutospacing="0"/>
        <w:jc w:val="center"/>
        <w:rPr>
          <w:sz w:val="28"/>
          <w:szCs w:val="28"/>
        </w:rPr>
      </w:pPr>
      <w:r w:rsidRPr="002D071A">
        <w:rPr>
          <w:sz w:val="28"/>
          <w:szCs w:val="28"/>
        </w:rPr>
        <w:t> </w:t>
      </w:r>
    </w:p>
    <w:p w:rsidR="008D55F5" w:rsidRPr="002D071A" w:rsidRDefault="008D55F5" w:rsidP="008D55F5">
      <w:pPr>
        <w:pStyle w:val="s4"/>
        <w:spacing w:before="0" w:beforeAutospacing="0" w:after="0" w:afterAutospacing="0"/>
        <w:jc w:val="center"/>
        <w:rPr>
          <w:sz w:val="28"/>
          <w:szCs w:val="28"/>
        </w:rPr>
      </w:pPr>
      <w:r w:rsidRPr="002D071A">
        <w:rPr>
          <w:rStyle w:val="bumpedfont15"/>
          <w:sz w:val="28"/>
          <w:szCs w:val="28"/>
        </w:rPr>
        <w:t>4.5. Документарная проверка</w:t>
      </w:r>
    </w:p>
    <w:p w:rsidR="008D55F5" w:rsidRPr="002D071A" w:rsidRDefault="008D55F5" w:rsidP="008D55F5">
      <w:pPr>
        <w:pStyle w:val="s37"/>
        <w:spacing w:before="0" w:beforeAutospacing="0" w:after="0" w:afterAutospacing="0"/>
        <w:ind w:left="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4.5.3. Срок проведения документарной проверки не может превышать десять рабочих дней.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указанный срок не включается период с момента: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2) период с момента направления контролируемому лицу информации Контрольного органа: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выявлении ошибок и (или) противоречий в представленных контролируемым лицом документах;</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4.5.4. Перечень допустимых контрольных действий совершаемых в ходе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bookmarkStart w:id="2" w:name="_Hlk73716001"/>
      <w:bookmarkEnd w:id="2"/>
      <w:r w:rsidRPr="002D071A">
        <w:rPr>
          <w:rStyle w:val="bumpedfont15"/>
          <w:sz w:val="28"/>
          <w:szCs w:val="28"/>
        </w:rPr>
        <w:t>1)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D071A">
        <w:rPr>
          <w:rStyle w:val="bumpedfont15"/>
          <w:color w:val="FF0000"/>
          <w:sz w:val="28"/>
          <w:szCs w:val="28"/>
        </w:rPr>
        <w:t>, </w:t>
      </w:r>
      <w:r w:rsidRPr="002D071A">
        <w:rPr>
          <w:rStyle w:val="bumpedfont15"/>
          <w:sz w:val="28"/>
          <w:szCs w:val="28"/>
        </w:rPr>
        <w:t>в том числе материалов фотосъемки, аудио- и видеозаписи, информационных баз, банков данных, а также носителей информации.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w:t>
      </w:r>
      <w:r w:rsidRPr="002D071A">
        <w:rPr>
          <w:rStyle w:val="bumpedfont15"/>
          <w:sz w:val="28"/>
          <w:szCs w:val="28"/>
        </w:rPr>
        <w:lastRenderedPageBreak/>
        <w:t>поиска информации, необходимой для осуществления контрольных мероприятий на срок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4.5.6. Письменные объяснения могут быть запрошены инспектором от контролируемого лица или его представителя, свидетелей.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Письменные объяснения оформляются путем составления письменного документа в свободной форме.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104406" w:rsidRDefault="008D55F5" w:rsidP="006A1643">
      <w:pPr>
        <w:pStyle w:val="s26"/>
        <w:spacing w:before="0" w:beforeAutospacing="0" w:after="0" w:afterAutospacing="0"/>
        <w:ind w:firstLine="525"/>
        <w:jc w:val="both"/>
        <w:rPr>
          <w:rStyle w:val="bumpedfont15"/>
          <w:sz w:val="28"/>
          <w:szCs w:val="28"/>
        </w:rPr>
      </w:pPr>
      <w:r w:rsidRPr="002D071A">
        <w:rPr>
          <w:rStyle w:val="bumpedfont15"/>
          <w:sz w:val="28"/>
          <w:szCs w:val="28"/>
        </w:rPr>
        <w:t>4.5.9. Внеплановая документарная проверка проводится без согласования с органами прокуратуры.</w:t>
      </w:r>
    </w:p>
    <w:p w:rsidR="006A1643" w:rsidRDefault="006A1643" w:rsidP="006A1643">
      <w:pPr>
        <w:pStyle w:val="s26"/>
        <w:spacing w:before="0" w:beforeAutospacing="0" w:after="0" w:afterAutospacing="0"/>
        <w:ind w:firstLine="525"/>
        <w:jc w:val="both"/>
        <w:rPr>
          <w:sz w:val="28"/>
          <w:szCs w:val="28"/>
        </w:rPr>
      </w:pPr>
    </w:p>
    <w:p w:rsidR="008D55F5" w:rsidRPr="002D071A" w:rsidRDefault="008D55F5" w:rsidP="008D55F5">
      <w:pPr>
        <w:pStyle w:val="s33"/>
        <w:spacing w:before="0" w:beforeAutospacing="0" w:after="0" w:afterAutospacing="0"/>
        <w:jc w:val="center"/>
        <w:rPr>
          <w:sz w:val="28"/>
          <w:szCs w:val="28"/>
        </w:rPr>
      </w:pPr>
      <w:r w:rsidRPr="002D071A">
        <w:rPr>
          <w:rStyle w:val="bumpedfont15"/>
          <w:sz w:val="28"/>
          <w:szCs w:val="28"/>
        </w:rPr>
        <w:t>4.6. Выездная проверка</w:t>
      </w:r>
    </w:p>
    <w:p w:rsidR="008D55F5" w:rsidRPr="002D071A" w:rsidRDefault="008D55F5" w:rsidP="008D55F5">
      <w:pPr>
        <w:pStyle w:val="s26"/>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4.6.2. Выездная проверка проводится в случае, если не представляется возможным: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4.6.6. Срок проведения выездной проверки составляет не более десяти рабочих дней.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4.6.7. Перечень допустимых контрольных действий в ходе выездной проверки:</w:t>
      </w:r>
    </w:p>
    <w:p w:rsidR="008D55F5" w:rsidRPr="002D071A" w:rsidRDefault="008D55F5" w:rsidP="008D55F5">
      <w:pPr>
        <w:pStyle w:val="s15"/>
        <w:spacing w:before="0" w:beforeAutospacing="0" w:after="0" w:afterAutospacing="0"/>
        <w:ind w:firstLine="525"/>
        <w:jc w:val="both"/>
        <w:rPr>
          <w:sz w:val="28"/>
          <w:szCs w:val="28"/>
        </w:rPr>
      </w:pPr>
      <w:bookmarkStart w:id="3" w:name="_Hlk73715973"/>
      <w:bookmarkEnd w:id="3"/>
      <w:r w:rsidRPr="002D071A">
        <w:rPr>
          <w:rStyle w:val="bumpedfont15"/>
          <w:sz w:val="28"/>
          <w:szCs w:val="28"/>
        </w:rPr>
        <w:t>1) осмотр;</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истребование документов;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получение письменных объяснений;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инструментальное обследование.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осмотра составляется протокол осмотра.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дата и место его составления;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должность, фамилия и инициалы инспектора или специалиста, составивших протокол;</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сведения о контролируемом лице;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выводы о соответствии этих показателей установленным нормам;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 иные сведения, имеющие значение для оценки результатов инструментального обследования.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4.6.12. По окончании проведения выездной проверки инспектор составляет акт выездной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проведении фотосъемки, аудио- и видеозаписи отражается в акте проверки.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2D071A">
        <w:rPr>
          <w:rStyle w:val="bumpedfont15"/>
          <w:color w:val="000000"/>
          <w:sz w:val="28"/>
          <w:szCs w:val="28"/>
        </w:rPr>
        <w:t>частями 4</w:t>
      </w:r>
      <w:r w:rsidRPr="002D071A">
        <w:rPr>
          <w:rStyle w:val="bumpedfont15"/>
          <w:sz w:val="28"/>
          <w:szCs w:val="28"/>
        </w:rPr>
        <w:t> и </w:t>
      </w:r>
      <w:r w:rsidRPr="002D071A">
        <w:rPr>
          <w:rStyle w:val="bumpedfont15"/>
          <w:color w:val="000000"/>
          <w:sz w:val="28"/>
          <w:szCs w:val="28"/>
        </w:rPr>
        <w:t>5 статьи 21</w:t>
      </w:r>
      <w:r w:rsidRPr="002D071A">
        <w:rPr>
          <w:rStyle w:val="bumpedfont15"/>
          <w:sz w:val="28"/>
          <w:szCs w:val="28"/>
        </w:rPr>
        <w:t>Федеральным законом № 248-ФЗ.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временной нетрудоспособности;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необходимости явки по вызову (извещениям, повесткам) судов, правоохранительных органов, военных комиссариатов;</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нахождения в служебной командировке.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D55F5" w:rsidRPr="002D071A" w:rsidRDefault="008D55F5" w:rsidP="008D55F5">
      <w:pPr>
        <w:pStyle w:val="s15"/>
        <w:spacing w:before="0" w:beforeAutospacing="0" w:after="0" w:afterAutospacing="0"/>
        <w:ind w:firstLine="525"/>
        <w:jc w:val="both"/>
        <w:rPr>
          <w:sz w:val="28"/>
          <w:szCs w:val="28"/>
        </w:rPr>
      </w:pPr>
      <w:r w:rsidRPr="002D071A">
        <w:rPr>
          <w:sz w:val="28"/>
          <w:szCs w:val="28"/>
        </w:rPr>
        <w:t> </w:t>
      </w:r>
    </w:p>
    <w:p w:rsidR="008D55F5" w:rsidRPr="002D071A" w:rsidRDefault="008D55F5" w:rsidP="008D55F5">
      <w:pPr>
        <w:pStyle w:val="s24"/>
        <w:spacing w:before="0" w:beforeAutospacing="0" w:after="0" w:afterAutospacing="0"/>
        <w:jc w:val="center"/>
        <w:rPr>
          <w:sz w:val="28"/>
          <w:szCs w:val="28"/>
        </w:rPr>
      </w:pPr>
      <w:r w:rsidRPr="002D071A">
        <w:rPr>
          <w:rStyle w:val="bumpedfont15"/>
          <w:sz w:val="28"/>
          <w:szCs w:val="28"/>
        </w:rPr>
        <w:t>4.7. Выездное обследование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4.7.1. Выездное обследование проводится в целях оценки соблюдения контролируемыми лицами обязательных требований.</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4.7.3. Выездное обследование проводится без информирования контролируемого лица.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04406" w:rsidRDefault="008D55F5" w:rsidP="00104406">
      <w:pPr>
        <w:pStyle w:val="s15"/>
        <w:spacing w:before="0" w:beforeAutospacing="0" w:after="0" w:afterAutospacing="0"/>
        <w:ind w:firstLine="525"/>
        <w:jc w:val="both"/>
        <w:rPr>
          <w:rStyle w:val="bumpedfont15"/>
          <w:sz w:val="28"/>
          <w:szCs w:val="28"/>
        </w:rPr>
      </w:pPr>
      <w:r w:rsidRPr="002D071A">
        <w:rPr>
          <w:rStyle w:val="bumpedfont15"/>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D55F5" w:rsidRPr="002D071A" w:rsidRDefault="008D55F5" w:rsidP="00104406">
      <w:pPr>
        <w:pStyle w:val="s15"/>
        <w:spacing w:before="0" w:beforeAutospacing="0" w:after="0" w:afterAutospacing="0"/>
        <w:ind w:firstLine="525"/>
        <w:jc w:val="both"/>
        <w:rPr>
          <w:sz w:val="28"/>
          <w:szCs w:val="28"/>
        </w:rPr>
      </w:pPr>
    </w:p>
    <w:p w:rsidR="008D55F5" w:rsidRPr="002D071A" w:rsidRDefault="008D55F5" w:rsidP="008D55F5">
      <w:pPr>
        <w:pStyle w:val="s24"/>
        <w:spacing w:before="0" w:beforeAutospacing="0" w:after="0" w:afterAutospacing="0"/>
        <w:jc w:val="center"/>
        <w:rPr>
          <w:sz w:val="28"/>
          <w:szCs w:val="28"/>
        </w:rPr>
      </w:pPr>
      <w:r w:rsidRPr="002D071A">
        <w:rPr>
          <w:rStyle w:val="bumpedfont15"/>
          <w:b/>
          <w:bCs/>
          <w:sz w:val="28"/>
          <w:szCs w:val="28"/>
        </w:rPr>
        <w:t>5. Досудебное обжалование</w:t>
      </w:r>
    </w:p>
    <w:p w:rsidR="008D55F5" w:rsidRPr="002D071A" w:rsidRDefault="008D55F5" w:rsidP="008D55F5">
      <w:pPr>
        <w:pStyle w:val="s31"/>
        <w:spacing w:before="0" w:beforeAutospacing="0" w:after="0" w:afterAutospacing="0"/>
        <w:ind w:firstLine="525"/>
        <w:jc w:val="center"/>
        <w:rPr>
          <w:sz w:val="28"/>
          <w:szCs w:val="28"/>
        </w:rPr>
      </w:pPr>
      <w:r w:rsidRPr="002D071A">
        <w:rPr>
          <w:sz w:val="28"/>
          <w:szCs w:val="28"/>
        </w:rPr>
        <w:t>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решений о проведении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актов контрольных  мероприятий, предписаний об</w:t>
      </w:r>
      <w:r>
        <w:rPr>
          <w:rStyle w:val="bumpedfont15"/>
          <w:sz w:val="32"/>
          <w:szCs w:val="32"/>
        </w:rPr>
        <w:t xml:space="preserve"> устранении </w:t>
      </w:r>
      <w:r w:rsidRPr="002D071A">
        <w:rPr>
          <w:rStyle w:val="bumpedfont15"/>
          <w:sz w:val="28"/>
          <w:szCs w:val="28"/>
        </w:rPr>
        <w:t>выявленных нарушений;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действий (бездействия) должностных лиц в рамках контрольных мероприятий.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5" w:name="Par375"/>
      <w:bookmarkEnd w:id="5"/>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6" w:name="Par377"/>
      <w:bookmarkEnd w:id="6"/>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5.7. Жалоба может содержать ходатайство о приостановлении исполнения обжалуемого решения Контрольного органа.</w:t>
      </w:r>
      <w:bookmarkStart w:id="7" w:name="Par379"/>
      <w:bookmarkEnd w:id="7"/>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 приостановлении исполнения обжалуемого решения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об отказе в приостановлении исполнения обжалуемого решения Контрольного органа.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rsidR="008D55F5" w:rsidRPr="002D071A" w:rsidRDefault="008D55F5" w:rsidP="008D55F5">
      <w:pPr>
        <w:pStyle w:val="s34"/>
        <w:spacing w:before="0" w:beforeAutospacing="0" w:after="0" w:afterAutospacing="0"/>
        <w:ind w:left="525"/>
        <w:jc w:val="both"/>
        <w:rPr>
          <w:sz w:val="28"/>
          <w:szCs w:val="28"/>
        </w:rPr>
      </w:pPr>
      <w:bookmarkStart w:id="8" w:name="Par383"/>
      <w:bookmarkEnd w:id="8"/>
      <w:r w:rsidRPr="002D071A">
        <w:rPr>
          <w:rStyle w:val="bumpedfont15"/>
          <w:sz w:val="28"/>
          <w:szCs w:val="28"/>
        </w:rPr>
        <w:t>5.9. Жалоба должна содержать:</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требования контролируемого лица, подавшего жалобу; </w:t>
      </w:r>
    </w:p>
    <w:p w:rsidR="008D55F5" w:rsidRPr="002D071A" w:rsidRDefault="008D55F5" w:rsidP="008D55F5">
      <w:pPr>
        <w:pStyle w:val="s15"/>
        <w:spacing w:before="0" w:beforeAutospacing="0" w:after="0" w:afterAutospacing="0"/>
        <w:ind w:firstLine="525"/>
        <w:jc w:val="both"/>
        <w:rPr>
          <w:sz w:val="28"/>
          <w:szCs w:val="28"/>
        </w:rPr>
      </w:pPr>
      <w:bookmarkStart w:id="9" w:name="Par390"/>
      <w:bookmarkEnd w:id="9"/>
      <w:r w:rsidRPr="002D071A">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в удовлетворении ходатайства о восстановлении пропущенного срока на подачу жалобы отказано;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до принятия решения по жалобе от контролируемого лица, ее подавшего, поступило заявление об отзыве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имеется решение суда по вопросам, поставленным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 ранее в Контрольный орган была подана другая жалоба от того же контролируемого лица по тем же основаниям;</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8) жалоба подана в ненадлежащий орган;</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5.14. При рассмотрении жалобы</w:t>
      </w:r>
      <w:r w:rsidRPr="002D071A">
        <w:rPr>
          <w:rStyle w:val="bumpedfont15"/>
          <w:rFonts w:ascii="Arial" w:hAnsi="Arial" w:cs="Arial"/>
          <w:sz w:val="28"/>
          <w:szCs w:val="28"/>
        </w:rPr>
        <w:t> </w:t>
      </w:r>
      <w:r w:rsidRPr="002D071A">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5.16. Указанный срок может быть продлен на двадцать рабочих дней, в следующих исключительных случаях:</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lastRenderedPageBreak/>
        <w:t>1) проведение в отношении должностного лица, действия (бездействия) которого обжалуются служебной проверки по фактам, указанным в жалобе;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t>5.20. По итогам рассмотрения жалобы руководитель (заместитель руководителя)Контрольного органа принимает одно из следующих решений:</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1) оставляет жалобу без удовлетворения;</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2) отменяет решение Контрольного органа полностью или частично;</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3) отменяет решение Контрольного органа полностью и принимает новое решение;</w:t>
      </w:r>
    </w:p>
    <w:p w:rsidR="008D55F5" w:rsidRPr="002D071A" w:rsidRDefault="008D55F5" w:rsidP="008D55F5">
      <w:pPr>
        <w:pStyle w:val="s15"/>
        <w:spacing w:before="0" w:beforeAutospacing="0" w:after="0" w:afterAutospacing="0"/>
        <w:ind w:firstLine="525"/>
        <w:jc w:val="both"/>
        <w:rPr>
          <w:sz w:val="28"/>
          <w:szCs w:val="28"/>
        </w:rPr>
      </w:pPr>
      <w:r w:rsidRPr="002D071A">
        <w:rPr>
          <w:rStyle w:val="bumpedfont15"/>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D55F5" w:rsidRPr="002D071A" w:rsidRDefault="00842AC1" w:rsidP="008D55F5">
      <w:pPr>
        <w:pStyle w:val="s15"/>
        <w:spacing w:before="0" w:beforeAutospacing="0" w:after="0" w:afterAutospacing="0"/>
        <w:ind w:firstLine="525"/>
        <w:jc w:val="both"/>
        <w:rPr>
          <w:sz w:val="28"/>
          <w:szCs w:val="28"/>
        </w:rPr>
      </w:pPr>
      <w:r>
        <w:rPr>
          <w:rStyle w:val="bumpedfont15"/>
          <w:sz w:val="28"/>
          <w:szCs w:val="28"/>
        </w:rPr>
        <w:t>5.21. Решение Контрольн</w:t>
      </w:r>
      <w:r w:rsidR="008D55F5" w:rsidRPr="002D071A">
        <w:rPr>
          <w:rStyle w:val="bumpedfont15"/>
          <w:sz w:val="28"/>
          <w:szCs w:val="28"/>
        </w:rPr>
        <w:t>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8D55F5" w:rsidRPr="002D071A" w:rsidRDefault="008D55F5" w:rsidP="008D55F5">
      <w:pPr>
        <w:pStyle w:val="s33"/>
        <w:spacing w:before="0" w:beforeAutospacing="0" w:after="0" w:afterAutospacing="0"/>
        <w:jc w:val="center"/>
        <w:rPr>
          <w:sz w:val="28"/>
          <w:szCs w:val="28"/>
        </w:rPr>
      </w:pPr>
      <w:r w:rsidRPr="002D071A">
        <w:rPr>
          <w:sz w:val="28"/>
          <w:szCs w:val="28"/>
        </w:rPr>
        <w:t>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6. Ключевые показатели вида контроля и их целевые значения </w:t>
      </w:r>
    </w:p>
    <w:p w:rsidR="008D55F5" w:rsidRPr="002D071A" w:rsidRDefault="008D55F5" w:rsidP="008D55F5">
      <w:pPr>
        <w:pStyle w:val="s33"/>
        <w:spacing w:before="0" w:beforeAutospacing="0" w:after="0" w:afterAutospacing="0"/>
        <w:jc w:val="center"/>
        <w:rPr>
          <w:sz w:val="28"/>
          <w:szCs w:val="28"/>
        </w:rPr>
      </w:pPr>
      <w:r w:rsidRPr="002D071A">
        <w:rPr>
          <w:rStyle w:val="bumpedfont15"/>
          <w:b/>
          <w:bCs/>
          <w:sz w:val="28"/>
          <w:szCs w:val="28"/>
        </w:rPr>
        <w:t>для муниципального контроля </w:t>
      </w:r>
    </w:p>
    <w:p w:rsidR="00842AC1" w:rsidRDefault="00842AC1" w:rsidP="008D55F5">
      <w:pPr>
        <w:pStyle w:val="s26"/>
        <w:spacing w:before="0" w:beforeAutospacing="0" w:after="0" w:afterAutospacing="0"/>
        <w:ind w:firstLine="525"/>
        <w:jc w:val="both"/>
        <w:rPr>
          <w:rStyle w:val="bumpedfont15"/>
          <w:sz w:val="28"/>
          <w:szCs w:val="28"/>
        </w:rPr>
      </w:pPr>
    </w:p>
    <w:p w:rsidR="008D55F5" w:rsidRPr="002D071A" w:rsidRDefault="008D55F5" w:rsidP="008D55F5">
      <w:pPr>
        <w:pStyle w:val="s26"/>
        <w:spacing w:before="0" w:beforeAutospacing="0" w:after="0" w:afterAutospacing="0"/>
        <w:ind w:firstLine="525"/>
        <w:jc w:val="both"/>
        <w:rPr>
          <w:sz w:val="28"/>
          <w:szCs w:val="28"/>
        </w:rPr>
      </w:pPr>
      <w:r w:rsidRPr="002D071A">
        <w:rPr>
          <w:rStyle w:val="bumpedfont15"/>
          <w:sz w:val="28"/>
          <w:szCs w:val="28"/>
        </w:rPr>
        <w:lastRenderedPageBreak/>
        <w:t>Ключевые показатели муниципального контроля </w:t>
      </w:r>
      <w:bookmarkStart w:id="10" w:name="_Hlk73956884"/>
      <w:bookmarkEnd w:id="10"/>
      <w:r w:rsidRPr="002D071A">
        <w:rPr>
          <w:rStyle w:val="bumpedfont15"/>
          <w:sz w:val="28"/>
          <w:szCs w:val="28"/>
        </w:rPr>
        <w:t>и их целевые значения, индикативные показатели установлены приложением </w:t>
      </w:r>
      <w:r w:rsidR="006A1643">
        <w:rPr>
          <w:rStyle w:val="bumpedfont15"/>
          <w:sz w:val="28"/>
          <w:szCs w:val="28"/>
        </w:rPr>
        <w:t>3</w:t>
      </w:r>
      <w:r w:rsidRPr="002D071A">
        <w:rPr>
          <w:rStyle w:val="bumpedfont15"/>
          <w:sz w:val="28"/>
          <w:szCs w:val="28"/>
        </w:rPr>
        <w:t xml:space="preserve"> к настоящему Положению.</w:t>
      </w:r>
    </w:p>
    <w:p w:rsidR="008953A4" w:rsidRDefault="008D55F5" w:rsidP="008953A4">
      <w:pPr>
        <w:pStyle w:val="s39"/>
        <w:spacing w:before="0" w:beforeAutospacing="0" w:after="0" w:afterAutospacing="0"/>
        <w:ind w:left="3615"/>
        <w:rPr>
          <w:sz w:val="28"/>
          <w:szCs w:val="28"/>
        </w:rPr>
      </w:pPr>
      <w:r w:rsidRPr="002D071A">
        <w:rPr>
          <w:sz w:val="28"/>
          <w:szCs w:val="28"/>
        </w:rPr>
        <w:t> </w:t>
      </w:r>
      <w:r w:rsidR="008953A4">
        <w:rPr>
          <w:sz w:val="28"/>
          <w:szCs w:val="28"/>
        </w:rPr>
        <w:br w:type="page"/>
      </w:r>
    </w:p>
    <w:p w:rsidR="007F7F30" w:rsidRPr="000E7BBF" w:rsidRDefault="007F7F30" w:rsidP="007F7F30">
      <w:pPr>
        <w:pStyle w:val="ConsPlusNormal"/>
        <w:spacing w:line="192" w:lineRule="auto"/>
        <w:ind w:left="4535" w:firstLine="0"/>
        <w:outlineLvl w:val="1"/>
        <w:rPr>
          <w:sz w:val="28"/>
          <w:szCs w:val="28"/>
          <w:vertAlign w:val="superscript"/>
        </w:rPr>
      </w:pPr>
      <w:r>
        <w:rPr>
          <w:sz w:val="28"/>
          <w:szCs w:val="28"/>
        </w:rPr>
        <w:lastRenderedPageBreak/>
        <w:t xml:space="preserve">Приложение 1 </w:t>
      </w:r>
      <w:r w:rsidRPr="000E7BBF">
        <w:rPr>
          <w:sz w:val="28"/>
          <w:szCs w:val="28"/>
        </w:rPr>
        <w:t xml:space="preserve">к Положению </w:t>
      </w:r>
    </w:p>
    <w:p w:rsidR="007F7F30" w:rsidRPr="000E7BBF" w:rsidRDefault="007F7F30" w:rsidP="007F7F30">
      <w:pPr>
        <w:pStyle w:val="ConsPlusNormal"/>
        <w:spacing w:line="192" w:lineRule="auto"/>
        <w:ind w:left="4535" w:firstLine="0"/>
        <w:outlineLvl w:val="1"/>
        <w:rPr>
          <w:i/>
        </w:rPr>
      </w:pPr>
    </w:p>
    <w:p w:rsidR="007F7F30" w:rsidRPr="00721895" w:rsidRDefault="007F7F30" w:rsidP="007F7F30">
      <w:pPr>
        <w:jc w:val="center"/>
        <w:rPr>
          <w:b/>
          <w:sz w:val="28"/>
          <w:szCs w:val="28"/>
        </w:rPr>
      </w:pPr>
      <w:r w:rsidRPr="00D51060">
        <w:rPr>
          <w:b/>
          <w:sz w:val="28"/>
          <w:szCs w:val="28"/>
        </w:rPr>
        <w:t xml:space="preserve">Критерии отнесения объектов </w:t>
      </w:r>
      <w:r w:rsidRPr="00721895">
        <w:rPr>
          <w:b/>
          <w:sz w:val="28"/>
          <w:szCs w:val="28"/>
        </w:rPr>
        <w:t xml:space="preserve">контроля к категориям риска </w:t>
      </w:r>
    </w:p>
    <w:p w:rsidR="007F7F30" w:rsidRPr="00721895" w:rsidRDefault="007F7F30" w:rsidP="007F7F30">
      <w:pPr>
        <w:jc w:val="center"/>
        <w:rPr>
          <w:sz w:val="28"/>
          <w:szCs w:val="28"/>
        </w:rPr>
      </w:pPr>
      <w:r w:rsidRPr="00721895">
        <w:rPr>
          <w:b/>
          <w:sz w:val="28"/>
          <w:szCs w:val="28"/>
        </w:rPr>
        <w:t>в рамках осуществления муниципального контроля</w:t>
      </w:r>
    </w:p>
    <w:p w:rsidR="007F7F30" w:rsidRPr="00721895" w:rsidRDefault="007F7F30" w:rsidP="007F7F30">
      <w:pPr>
        <w:ind w:firstLine="709"/>
        <w:jc w:val="both"/>
        <w:rPr>
          <w:sz w:val="16"/>
          <w:szCs w:val="16"/>
        </w:rPr>
      </w:pPr>
      <w:r w:rsidRPr="00721895">
        <w:rPr>
          <w:sz w:val="28"/>
          <w:szCs w:val="28"/>
        </w:rPr>
        <w:t> </w:t>
      </w:r>
    </w:p>
    <w:p w:rsidR="007F7F30" w:rsidRPr="00721895" w:rsidRDefault="007F7F30" w:rsidP="007F7F30">
      <w:pPr>
        <w:ind w:firstLine="709"/>
        <w:jc w:val="both"/>
        <w:rPr>
          <w:sz w:val="28"/>
          <w:szCs w:val="28"/>
        </w:rPr>
      </w:pPr>
      <w:r w:rsidRPr="00721895">
        <w:rPr>
          <w:sz w:val="28"/>
          <w:szCs w:val="28"/>
        </w:rPr>
        <w:t> 1. Отнесение объектов контроля к определенной категории риска осуществляется в зависимости от значения показателя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более 4 объект контроля относится - к категории среднего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3 до 4 включительно - к категории умеренного риска;</w:t>
      </w:r>
    </w:p>
    <w:p w:rsidR="007F7F30" w:rsidRPr="00721895" w:rsidRDefault="007F7F30" w:rsidP="007F7F30">
      <w:pPr>
        <w:ind w:firstLine="709"/>
        <w:jc w:val="both"/>
        <w:rPr>
          <w:sz w:val="28"/>
          <w:szCs w:val="28"/>
        </w:rPr>
      </w:pPr>
      <w:r w:rsidRPr="00721895">
        <w:rPr>
          <w:sz w:val="28"/>
          <w:szCs w:val="28"/>
        </w:rPr>
        <w:t>при значении показателя риска от 0 до 2 включительно - к категории низкого риска.</w:t>
      </w:r>
    </w:p>
    <w:p w:rsidR="007F7F30" w:rsidRPr="008C559A" w:rsidRDefault="007F7F30" w:rsidP="007F7F30">
      <w:pPr>
        <w:ind w:firstLine="709"/>
        <w:jc w:val="both"/>
        <w:rPr>
          <w:sz w:val="28"/>
          <w:szCs w:val="28"/>
        </w:rPr>
      </w:pPr>
      <w:r w:rsidRPr="008C559A">
        <w:rPr>
          <w:sz w:val="28"/>
          <w:szCs w:val="28"/>
        </w:rPr>
        <w:t>2. Показатель риска рассчитывается по следующей формуле:</w:t>
      </w:r>
    </w:p>
    <w:p w:rsidR="007F7F30" w:rsidRPr="008C559A" w:rsidRDefault="007F7F30" w:rsidP="007F7F30">
      <w:pPr>
        <w:ind w:firstLine="709"/>
        <w:jc w:val="both"/>
        <w:rPr>
          <w:sz w:val="28"/>
          <w:szCs w:val="28"/>
        </w:rPr>
      </w:pPr>
      <w:r w:rsidRPr="008C559A">
        <w:rPr>
          <w:sz w:val="28"/>
          <w:szCs w:val="28"/>
        </w:rPr>
        <w:t> </w:t>
      </w:r>
    </w:p>
    <w:p w:rsidR="007F7F30" w:rsidRPr="00D51060" w:rsidRDefault="007F7F30" w:rsidP="007F7F30">
      <w:pPr>
        <w:ind w:firstLine="709"/>
        <w:jc w:val="both"/>
        <w:rPr>
          <w:sz w:val="28"/>
          <w:szCs w:val="28"/>
        </w:rPr>
      </w:pPr>
      <w:r w:rsidRPr="008C559A">
        <w:rPr>
          <w:sz w:val="28"/>
          <w:szCs w:val="28"/>
        </w:rPr>
        <w:t>К = 2 x V</w:t>
      </w:r>
      <w:r w:rsidRPr="008C559A">
        <w:rPr>
          <w:sz w:val="28"/>
          <w:szCs w:val="28"/>
          <w:vertAlign w:val="subscript"/>
        </w:rPr>
        <w:t>1</w:t>
      </w:r>
      <w:r w:rsidRPr="008C559A">
        <w:rPr>
          <w:sz w:val="28"/>
          <w:szCs w:val="28"/>
        </w:rPr>
        <w:t xml:space="preserve"> + V</w:t>
      </w:r>
      <w:r w:rsidRPr="008C559A">
        <w:rPr>
          <w:sz w:val="28"/>
          <w:szCs w:val="28"/>
          <w:vertAlign w:val="subscript"/>
        </w:rPr>
        <w:t>2</w:t>
      </w:r>
      <w:r w:rsidRPr="008C559A">
        <w:rPr>
          <w:sz w:val="28"/>
          <w:szCs w:val="28"/>
        </w:rPr>
        <w:t xml:space="preserve"> + 2 x V</w:t>
      </w:r>
      <w:r w:rsidRPr="008C559A">
        <w:rPr>
          <w:sz w:val="28"/>
          <w:szCs w:val="28"/>
          <w:vertAlign w:val="subscript"/>
        </w:rPr>
        <w:t>3</w:t>
      </w:r>
      <w:r w:rsidRPr="008C559A">
        <w:rPr>
          <w:sz w:val="28"/>
          <w:szCs w:val="28"/>
        </w:rPr>
        <w:t>, где:</w:t>
      </w:r>
    </w:p>
    <w:p w:rsidR="007F7F30" w:rsidRPr="00D51060" w:rsidRDefault="007F7F30" w:rsidP="007F7F30">
      <w:pPr>
        <w:ind w:firstLine="709"/>
        <w:jc w:val="both"/>
        <w:rPr>
          <w:sz w:val="28"/>
          <w:szCs w:val="28"/>
        </w:rPr>
      </w:pPr>
      <w:r w:rsidRPr="00D51060">
        <w:rPr>
          <w:sz w:val="28"/>
          <w:szCs w:val="28"/>
        </w:rPr>
        <w:t>К - показатель риска;</w:t>
      </w:r>
    </w:p>
    <w:p w:rsidR="007F7F30" w:rsidRDefault="007F7F30" w:rsidP="007F7F30">
      <w:pPr>
        <w:ind w:firstLine="709"/>
        <w:jc w:val="both"/>
        <w:rPr>
          <w:sz w:val="28"/>
          <w:szCs w:val="28"/>
        </w:rPr>
      </w:pPr>
    </w:p>
    <w:p w:rsidR="007F7F30" w:rsidRPr="00D51060" w:rsidRDefault="007F7F30" w:rsidP="007F7F30">
      <w:pPr>
        <w:ind w:firstLine="709"/>
        <w:jc w:val="both"/>
        <w:rPr>
          <w:sz w:val="28"/>
          <w:szCs w:val="28"/>
        </w:rPr>
      </w:pPr>
      <w:r w:rsidRPr="00D51060">
        <w:rPr>
          <w:sz w:val="28"/>
          <w:szCs w:val="28"/>
        </w:rPr>
        <w:t>V</w:t>
      </w:r>
      <w:r w:rsidRPr="00D51060">
        <w:rPr>
          <w:sz w:val="28"/>
          <w:szCs w:val="28"/>
          <w:vertAlign w:val="subscript"/>
        </w:rPr>
        <w:t>1</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статьей 19.4.1</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 К</w:t>
      </w:r>
      <w:r w:rsidRPr="00D51060">
        <w:rPr>
          <w:sz w:val="28"/>
          <w:szCs w:val="28"/>
        </w:rPr>
        <w:t>онтрольным органом;</w:t>
      </w:r>
    </w:p>
    <w:p w:rsidR="007F7F30" w:rsidRDefault="007F7F30" w:rsidP="007F7F30">
      <w:pPr>
        <w:ind w:firstLine="709"/>
        <w:jc w:val="both"/>
        <w:rPr>
          <w:sz w:val="28"/>
          <w:szCs w:val="28"/>
        </w:rPr>
      </w:pPr>
      <w:r w:rsidRPr="00D51060">
        <w:rPr>
          <w:sz w:val="28"/>
          <w:szCs w:val="28"/>
        </w:rPr>
        <w:t> </w:t>
      </w:r>
    </w:p>
    <w:p w:rsidR="007F7F30" w:rsidRDefault="007F7F30" w:rsidP="007F7F30">
      <w:pPr>
        <w:ind w:firstLine="709"/>
        <w:jc w:val="both"/>
        <w:rPr>
          <w:sz w:val="28"/>
          <w:szCs w:val="28"/>
        </w:rPr>
      </w:pPr>
      <w:r w:rsidRPr="00D51060">
        <w:rPr>
          <w:sz w:val="28"/>
          <w:szCs w:val="28"/>
        </w:rPr>
        <w:t>V</w:t>
      </w:r>
      <w:r w:rsidRPr="00D51060">
        <w:rPr>
          <w:sz w:val="28"/>
          <w:szCs w:val="28"/>
          <w:vertAlign w:val="subscript"/>
        </w:rPr>
        <w:t>2</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A07546">
        <w:rPr>
          <w:sz w:val="28"/>
          <w:szCs w:val="28"/>
        </w:rPr>
        <w:t xml:space="preserve"> </w:t>
      </w:r>
      <w:r>
        <w:rPr>
          <w:sz w:val="28"/>
          <w:szCs w:val="28"/>
        </w:rPr>
        <w:t>правонарушениях, составленных Контрольным органом.</w:t>
      </w:r>
    </w:p>
    <w:p w:rsidR="007F7F30" w:rsidRDefault="007F7F30" w:rsidP="007F7F30">
      <w:pPr>
        <w:ind w:firstLine="709"/>
        <w:jc w:val="both"/>
        <w:rPr>
          <w:sz w:val="28"/>
          <w:szCs w:val="28"/>
        </w:rPr>
      </w:pPr>
    </w:p>
    <w:p w:rsidR="007F7F30" w:rsidRPr="008C559A" w:rsidRDefault="007F7F30" w:rsidP="007F7F30">
      <w:pPr>
        <w:ind w:firstLine="709"/>
        <w:jc w:val="both"/>
        <w:rPr>
          <w:sz w:val="28"/>
          <w:szCs w:val="28"/>
        </w:rPr>
      </w:pPr>
      <w:r w:rsidRPr="00D51060">
        <w:rPr>
          <w:sz w:val="28"/>
          <w:szCs w:val="28"/>
        </w:rPr>
        <w:t>V</w:t>
      </w:r>
      <w:r w:rsidRPr="00D51060">
        <w:rPr>
          <w:sz w:val="28"/>
          <w:szCs w:val="28"/>
          <w:vertAlign w:val="subscript"/>
        </w:rPr>
        <w:t>3</w:t>
      </w:r>
      <w:r w:rsidRPr="00D51060">
        <w:rPr>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sz w:val="28"/>
          <w:szCs w:val="28"/>
        </w:rPr>
        <w:t xml:space="preserve"> частью 1 статьи 19.5</w:t>
      </w:r>
      <w:r w:rsidRPr="00D51060">
        <w:rPr>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sz w:val="28"/>
          <w:szCs w:val="28"/>
        </w:rPr>
        <w:t>х</w:t>
      </w:r>
      <w:r w:rsidRPr="00D51060">
        <w:rPr>
          <w:sz w:val="28"/>
          <w:szCs w:val="28"/>
        </w:rPr>
        <w:t xml:space="preserve"> контрольным органом. </w:t>
      </w:r>
    </w:p>
    <w:p w:rsidR="00842AC1" w:rsidRDefault="00842AC1" w:rsidP="007F7F30">
      <w:pPr>
        <w:pStyle w:val="ConsPlusNormal"/>
        <w:spacing w:line="192" w:lineRule="auto"/>
        <w:ind w:firstLine="4536"/>
        <w:outlineLvl w:val="1"/>
        <w:rPr>
          <w:sz w:val="28"/>
          <w:szCs w:val="28"/>
        </w:rPr>
      </w:pPr>
    </w:p>
    <w:p w:rsidR="007F7F30" w:rsidRPr="000E7BBF" w:rsidRDefault="007F7F30" w:rsidP="007F7F30">
      <w:pPr>
        <w:pStyle w:val="ConsPlusNormal"/>
        <w:spacing w:line="192" w:lineRule="auto"/>
        <w:ind w:firstLine="4536"/>
        <w:outlineLvl w:val="1"/>
        <w:rPr>
          <w:sz w:val="28"/>
          <w:szCs w:val="28"/>
          <w:vertAlign w:val="superscript"/>
        </w:rPr>
      </w:pPr>
      <w:r w:rsidRPr="000E7BBF">
        <w:rPr>
          <w:sz w:val="28"/>
          <w:szCs w:val="28"/>
        </w:rPr>
        <w:lastRenderedPageBreak/>
        <w:t xml:space="preserve">Приложение </w:t>
      </w:r>
      <w:r>
        <w:rPr>
          <w:sz w:val="28"/>
          <w:szCs w:val="28"/>
        </w:rPr>
        <w:t xml:space="preserve">2 </w:t>
      </w:r>
      <w:r w:rsidRPr="000E7BBF">
        <w:rPr>
          <w:sz w:val="28"/>
          <w:szCs w:val="28"/>
        </w:rPr>
        <w:t xml:space="preserve">к Положению </w:t>
      </w:r>
    </w:p>
    <w:p w:rsidR="007F7F30" w:rsidRPr="000E7BBF" w:rsidRDefault="007F7F30" w:rsidP="007F7F30">
      <w:pPr>
        <w:pStyle w:val="ConsPlusNormal"/>
        <w:spacing w:line="240" w:lineRule="exact"/>
        <w:jc w:val="center"/>
        <w:rPr>
          <w:shd w:val="clear" w:color="auto" w:fill="F1C100"/>
        </w:rPr>
      </w:pPr>
    </w:p>
    <w:p w:rsidR="007F7F30" w:rsidRDefault="007F7F30" w:rsidP="007F7F30">
      <w:pPr>
        <w:jc w:val="center"/>
        <w:rPr>
          <w:b/>
          <w:bCs/>
          <w:sz w:val="28"/>
          <w:szCs w:val="28"/>
        </w:rPr>
      </w:pPr>
    </w:p>
    <w:p w:rsidR="00842AC1" w:rsidRPr="00842AC1" w:rsidRDefault="00842AC1" w:rsidP="007F7F30">
      <w:pPr>
        <w:jc w:val="center"/>
        <w:rPr>
          <w:b/>
          <w:bCs/>
          <w:sz w:val="28"/>
          <w:szCs w:val="28"/>
        </w:rPr>
      </w:pPr>
      <w:r w:rsidRPr="00842AC1">
        <w:rPr>
          <w:rStyle w:val="bumpedfont15"/>
          <w:b/>
          <w:sz w:val="28"/>
          <w:szCs w:val="28"/>
        </w:rPr>
        <w:t>Перечень индикаторов риска нарушения обязательных требований, проверяемых в рамках осуществления муниципального контроля </w:t>
      </w:r>
    </w:p>
    <w:p w:rsidR="00842AC1" w:rsidRDefault="00842AC1" w:rsidP="007F7F30">
      <w:pPr>
        <w:jc w:val="center"/>
        <w:rPr>
          <w:b/>
          <w:bCs/>
          <w:sz w:val="28"/>
          <w:szCs w:val="28"/>
        </w:rPr>
      </w:pPr>
    </w:p>
    <w:p w:rsidR="00842AC1" w:rsidRPr="000E7BBF" w:rsidRDefault="00842AC1" w:rsidP="007F7F30">
      <w:pPr>
        <w:jc w:val="center"/>
        <w:rPr>
          <w:b/>
          <w:bCs/>
          <w:sz w:val="28"/>
          <w:szCs w:val="28"/>
        </w:rPr>
      </w:pPr>
    </w:p>
    <w:p w:rsidR="007F7F30" w:rsidRPr="00D24D01" w:rsidRDefault="007F7F30" w:rsidP="00D24D01">
      <w:pPr>
        <w:autoSpaceDE w:val="0"/>
        <w:autoSpaceDN w:val="0"/>
        <w:adjustRightInd w:val="0"/>
        <w:ind w:firstLine="708"/>
        <w:jc w:val="both"/>
        <w:rPr>
          <w:sz w:val="28"/>
          <w:szCs w:val="28"/>
        </w:rPr>
      </w:pPr>
      <w:r w:rsidRPr="00D24D01">
        <w:rPr>
          <w:sz w:val="28"/>
          <w:szCs w:val="28"/>
        </w:rPr>
        <w:t xml:space="preserve">1.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rsidR="007F7F30" w:rsidRPr="00D24D01" w:rsidRDefault="008D55F5" w:rsidP="007F7F30">
      <w:pPr>
        <w:autoSpaceDE w:val="0"/>
        <w:autoSpaceDN w:val="0"/>
        <w:adjustRightInd w:val="0"/>
        <w:jc w:val="both"/>
        <w:rPr>
          <w:sz w:val="28"/>
          <w:szCs w:val="28"/>
          <w:lang w:eastAsia="en-US"/>
        </w:rPr>
      </w:pPr>
      <w:r w:rsidRPr="00D24D01">
        <w:rPr>
          <w:sz w:val="28"/>
          <w:szCs w:val="28"/>
        </w:rPr>
        <w:t> </w:t>
      </w:r>
      <w:r w:rsidR="007F7F30" w:rsidRPr="00D24D01">
        <w:rPr>
          <w:sz w:val="28"/>
          <w:szCs w:val="28"/>
        </w:rPr>
        <w:tab/>
        <w:t xml:space="preserve">а) </w:t>
      </w:r>
      <w:r w:rsidR="007F7F30"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p>
    <w:p w:rsidR="007F7F30" w:rsidRPr="00D24D01" w:rsidRDefault="007F7F30" w:rsidP="007F7F30">
      <w:pPr>
        <w:autoSpaceDE w:val="0"/>
        <w:autoSpaceDN w:val="0"/>
        <w:adjustRightInd w:val="0"/>
        <w:jc w:val="both"/>
        <w:rPr>
          <w:sz w:val="28"/>
          <w:szCs w:val="28"/>
          <w:lang w:eastAsia="en-US"/>
        </w:rPr>
      </w:pPr>
      <w:r w:rsidRPr="00D24D01">
        <w:rPr>
          <w:sz w:val="28"/>
          <w:szCs w:val="28"/>
          <w:lang w:eastAsia="en-US"/>
        </w:rPr>
        <w:tab/>
        <w:t>б)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B2351" w:rsidRPr="00D24D01" w:rsidRDefault="00FB2351" w:rsidP="00FB2351">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FB2351" w:rsidRPr="00D24D01" w:rsidRDefault="00FB2351" w:rsidP="00FB2351">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B2351" w:rsidRPr="00D24D01" w:rsidRDefault="00FB2351" w:rsidP="00FB2351">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 xml:space="preserve">юридических лиц, индивидуальных предпринимателей и граждан в сфере </w:t>
      </w:r>
      <w:r w:rsidRPr="00D24D01">
        <w:rPr>
          <w:sz w:val="28"/>
          <w:szCs w:val="28"/>
          <w:lang w:eastAsia="en-US"/>
        </w:rPr>
        <w:lastRenderedPageBreak/>
        <w:t>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w:t>
      </w:r>
      <w:r w:rsidR="000315E6">
        <w:rPr>
          <w:sz w:val="28"/>
          <w:szCs w:val="28"/>
          <w:lang w:eastAsia="en-US"/>
        </w:rPr>
        <w:t xml:space="preserve"> </w:t>
      </w:r>
      <w:r w:rsidRPr="00D24D01">
        <w:rPr>
          <w:sz w:val="28"/>
          <w:szCs w:val="28"/>
          <w:lang w:eastAsia="en-US"/>
        </w:rPr>
        <w:t>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rsidR="007F7F30" w:rsidRDefault="00FB2351" w:rsidP="00FB2351">
      <w:pPr>
        <w:ind w:firstLine="709"/>
        <w:jc w:val="both"/>
        <w:rPr>
          <w:sz w:val="28"/>
          <w:szCs w:val="28"/>
        </w:rPr>
      </w:pPr>
      <w:r w:rsidRPr="00D24D01">
        <w:rPr>
          <w:sz w:val="28"/>
          <w:szCs w:val="28"/>
        </w:rPr>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rsidR="00FB2351" w:rsidRDefault="008D55F5" w:rsidP="00FB2351">
      <w:pPr>
        <w:pStyle w:val="s44"/>
        <w:spacing w:before="0" w:beforeAutospacing="0" w:after="0" w:afterAutospacing="0"/>
        <w:ind w:firstLine="540"/>
        <w:rPr>
          <w:sz w:val="27"/>
          <w:szCs w:val="27"/>
        </w:rPr>
        <w:sectPr w:rsidR="00FB2351" w:rsidSect="00842AC1">
          <w:pgSz w:w="11906" w:h="16838"/>
          <w:pgMar w:top="851" w:right="851" w:bottom="851" w:left="1701" w:header="709" w:footer="709" w:gutter="0"/>
          <w:cols w:space="708"/>
          <w:docGrid w:linePitch="360"/>
        </w:sectPr>
      </w:pPr>
      <w:r>
        <w:rPr>
          <w:sz w:val="27"/>
          <w:szCs w:val="27"/>
        </w:rPr>
        <w:t> </w:t>
      </w:r>
    </w:p>
    <w:p w:rsidR="006A1643" w:rsidRPr="006A1643" w:rsidRDefault="006A1643" w:rsidP="006A1643">
      <w:pPr>
        <w:widowControl w:val="0"/>
        <w:spacing w:line="192" w:lineRule="auto"/>
        <w:ind w:left="9923" w:right="1" w:hanging="4536"/>
        <w:outlineLvl w:val="1"/>
        <w:rPr>
          <w:rFonts w:eastAsia="Times New Roman"/>
          <w:sz w:val="28"/>
          <w:szCs w:val="28"/>
          <w:vertAlign w:val="superscript"/>
        </w:rPr>
      </w:pPr>
      <w:r w:rsidRPr="006A1643">
        <w:rPr>
          <w:rFonts w:eastAsia="Times New Roman"/>
          <w:sz w:val="28"/>
          <w:szCs w:val="28"/>
        </w:rPr>
        <w:lastRenderedPageBreak/>
        <w:t xml:space="preserve">Приложение 3 к Положению </w:t>
      </w:r>
    </w:p>
    <w:p w:rsidR="006A1643" w:rsidRPr="006A1643" w:rsidRDefault="006A1643" w:rsidP="006A1643">
      <w:pPr>
        <w:widowControl w:val="0"/>
        <w:spacing w:line="192" w:lineRule="auto"/>
        <w:ind w:left="3827" w:firstLine="708"/>
        <w:outlineLvl w:val="1"/>
        <w:rPr>
          <w:rFonts w:eastAsia="Times New Roman"/>
          <w:sz w:val="28"/>
          <w:szCs w:val="22"/>
        </w:rPr>
      </w:pPr>
    </w:p>
    <w:p w:rsidR="006A1643" w:rsidRPr="006A1643" w:rsidRDefault="006A1643" w:rsidP="006A1643">
      <w:pPr>
        <w:tabs>
          <w:tab w:val="left" w:pos="1134"/>
        </w:tabs>
        <w:contextualSpacing/>
        <w:jc w:val="center"/>
        <w:rPr>
          <w:rFonts w:eastAsia="Times New Roman"/>
          <w:b/>
          <w:sz w:val="28"/>
          <w:szCs w:val="20"/>
          <w:highlight w:val="yellow"/>
        </w:rPr>
      </w:pPr>
    </w:p>
    <w:p w:rsidR="006A1643" w:rsidRPr="006A1643" w:rsidRDefault="006A1643" w:rsidP="006A1643">
      <w:pPr>
        <w:jc w:val="center"/>
        <w:outlineLvl w:val="0"/>
        <w:rPr>
          <w:b/>
          <w:bCs/>
          <w:sz w:val="28"/>
          <w:szCs w:val="32"/>
        </w:rPr>
      </w:pPr>
      <w:r w:rsidRPr="006A1643">
        <w:rPr>
          <w:b/>
          <w:bCs/>
          <w:sz w:val="28"/>
          <w:szCs w:val="32"/>
        </w:rPr>
        <w:t xml:space="preserve">Перечень показателей результативности и эффективности </w:t>
      </w:r>
    </w:p>
    <w:p w:rsidR="006A1643" w:rsidRPr="006A1643" w:rsidRDefault="006A1643" w:rsidP="006A1643">
      <w:pPr>
        <w:jc w:val="center"/>
        <w:outlineLvl w:val="0"/>
        <w:rPr>
          <w:b/>
          <w:bCs/>
          <w:sz w:val="28"/>
          <w:szCs w:val="32"/>
        </w:rPr>
      </w:pPr>
      <w:r w:rsidRPr="006A1643">
        <w:rPr>
          <w:b/>
          <w:bCs/>
          <w:sz w:val="28"/>
          <w:szCs w:val="32"/>
        </w:rPr>
        <w:t>муниципального лесного контроля</w:t>
      </w:r>
    </w:p>
    <w:p w:rsidR="006A1643" w:rsidRPr="006A1643" w:rsidRDefault="006A1643" w:rsidP="006A1643">
      <w:pPr>
        <w:jc w:val="both"/>
        <w:rPr>
          <w:sz w:val="27"/>
          <w:szCs w:val="27"/>
        </w:rPr>
      </w:pPr>
      <w:r w:rsidRPr="006A1643">
        <w:rPr>
          <w:sz w:val="27"/>
          <w:szCs w:val="27"/>
        </w:rPr>
        <w:t> </w:t>
      </w:r>
    </w:p>
    <w:tbl>
      <w:tblPr>
        <w:tblW w:w="0" w:type="auto"/>
        <w:tblCellMar>
          <w:left w:w="0" w:type="dxa"/>
          <w:right w:w="0" w:type="dxa"/>
        </w:tblCellMar>
        <w:tblLook w:val="04A0"/>
      </w:tblPr>
      <w:tblGrid>
        <w:gridCol w:w="9229"/>
        <w:gridCol w:w="1134"/>
      </w:tblGrid>
      <w:tr w:rsidR="006A1643" w:rsidRPr="006A1643" w:rsidTr="006654FB">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ind w:left="15" w:hanging="75"/>
              <w:jc w:val="center"/>
              <w:rPr>
                <w:color w:val="000000"/>
                <w:sz w:val="18"/>
                <w:szCs w:val="18"/>
              </w:rPr>
            </w:pPr>
            <w:r w:rsidRPr="006A1643">
              <w:rPr>
                <w:b/>
                <w:bCs/>
                <w:color w:val="000000"/>
                <w:sz w:val="18"/>
                <w:szCs w:val="18"/>
              </w:rPr>
              <w:t>Целевые значения</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ED036A">
            <w:pPr>
              <w:spacing w:line="105" w:lineRule="atLeast"/>
              <w:ind w:firstLine="390"/>
              <w:rPr>
                <w:color w:val="000000"/>
                <w:sz w:val="18"/>
                <w:szCs w:val="18"/>
              </w:rPr>
            </w:pPr>
            <w:r w:rsidRPr="006A1643">
              <w:rPr>
                <w:color w:val="000000"/>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70%</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100%</w:t>
            </w:r>
          </w:p>
        </w:tc>
      </w:tr>
      <w:tr w:rsidR="006A1643" w:rsidRPr="006A1643" w:rsidTr="006654FB">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390"/>
              <w:rPr>
                <w:color w:val="000000"/>
                <w:sz w:val="18"/>
                <w:szCs w:val="18"/>
              </w:rPr>
            </w:pPr>
            <w:r w:rsidRPr="006A1643">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90" w:lineRule="atLeast"/>
              <w:ind w:firstLine="15"/>
              <w:jc w:val="center"/>
              <w:rPr>
                <w:color w:val="000000"/>
                <w:sz w:val="18"/>
                <w:szCs w:val="18"/>
              </w:rPr>
            </w:pPr>
            <w:r w:rsidRPr="006A1643">
              <w:rPr>
                <w:color w:val="000000"/>
                <w:sz w:val="18"/>
                <w:szCs w:val="18"/>
              </w:rPr>
              <w:t>0%</w:t>
            </w:r>
          </w:p>
        </w:tc>
      </w:tr>
      <w:tr w:rsidR="006A1643" w:rsidRPr="006A1643" w:rsidTr="006654FB">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390"/>
              <w:rPr>
                <w:color w:val="000000"/>
                <w:sz w:val="18"/>
                <w:szCs w:val="18"/>
              </w:rPr>
            </w:pPr>
            <w:r w:rsidRPr="006A1643">
              <w:rPr>
                <w:color w:val="000000"/>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20" w:lineRule="atLeast"/>
              <w:ind w:firstLine="15"/>
              <w:jc w:val="center"/>
              <w:rPr>
                <w:color w:val="000000"/>
                <w:sz w:val="18"/>
                <w:szCs w:val="18"/>
              </w:rPr>
            </w:pPr>
            <w:r w:rsidRPr="006A1643">
              <w:rPr>
                <w:color w:val="000000"/>
                <w:sz w:val="18"/>
                <w:szCs w:val="18"/>
              </w:rPr>
              <w:t>0%</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5%</w:t>
            </w:r>
          </w:p>
        </w:tc>
      </w:tr>
      <w:tr w:rsidR="006A1643" w:rsidRPr="006A1643" w:rsidTr="006654FB">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390"/>
              <w:rPr>
                <w:color w:val="000000"/>
                <w:sz w:val="18"/>
                <w:szCs w:val="18"/>
              </w:rPr>
            </w:pPr>
            <w:r w:rsidRPr="006A1643">
              <w:rPr>
                <w:color w:val="000000"/>
                <w:sz w:val="18"/>
                <w:szCs w:val="18"/>
              </w:rPr>
              <w:t>Процент внесенных судебных решений о назначении административного наказания </w:t>
            </w:r>
            <w:r w:rsidRPr="006A1643">
              <w:rPr>
                <w:color w:val="000000"/>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05" w:lineRule="atLeast"/>
              <w:ind w:firstLine="15"/>
              <w:jc w:val="center"/>
              <w:rPr>
                <w:color w:val="000000"/>
                <w:sz w:val="18"/>
                <w:szCs w:val="18"/>
              </w:rPr>
            </w:pPr>
            <w:r w:rsidRPr="006A1643">
              <w:rPr>
                <w:color w:val="000000"/>
                <w:sz w:val="18"/>
                <w:szCs w:val="18"/>
              </w:rPr>
              <w:t>95%</w:t>
            </w:r>
          </w:p>
        </w:tc>
      </w:tr>
      <w:tr w:rsidR="006A1643" w:rsidRPr="006A1643" w:rsidTr="006654FB">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390"/>
              <w:jc w:val="both"/>
              <w:rPr>
                <w:color w:val="000000"/>
                <w:sz w:val="18"/>
                <w:szCs w:val="18"/>
              </w:rPr>
            </w:pPr>
            <w:r w:rsidRPr="006A1643">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6A1643" w:rsidRPr="006A1643" w:rsidRDefault="006A1643" w:rsidP="006A1643">
            <w:pPr>
              <w:spacing w:line="135" w:lineRule="atLeast"/>
              <w:ind w:firstLine="15"/>
              <w:jc w:val="center"/>
              <w:rPr>
                <w:color w:val="000000"/>
                <w:sz w:val="18"/>
                <w:szCs w:val="18"/>
              </w:rPr>
            </w:pPr>
            <w:r w:rsidRPr="006A1643">
              <w:rPr>
                <w:color w:val="000000"/>
                <w:sz w:val="18"/>
                <w:szCs w:val="18"/>
              </w:rPr>
              <w:t>0%</w:t>
            </w:r>
          </w:p>
        </w:tc>
      </w:tr>
    </w:tbl>
    <w:p w:rsidR="006A1643" w:rsidRPr="006A1643" w:rsidRDefault="006A1643" w:rsidP="006A1643">
      <w:pPr>
        <w:jc w:val="center"/>
        <w:rPr>
          <w:sz w:val="27"/>
          <w:szCs w:val="27"/>
        </w:rPr>
      </w:pPr>
      <w:r w:rsidRPr="006A1643">
        <w:rPr>
          <w:sz w:val="27"/>
          <w:szCs w:val="27"/>
        </w:rPr>
        <w:t> </w:t>
      </w:r>
    </w:p>
    <w:p w:rsidR="006A1643" w:rsidRPr="006A1643" w:rsidRDefault="006A1643" w:rsidP="006A1643">
      <w:pPr>
        <w:jc w:val="center"/>
        <w:rPr>
          <w:sz w:val="27"/>
          <w:szCs w:val="27"/>
        </w:rPr>
      </w:pPr>
      <w:r w:rsidRPr="006A1643">
        <w:rPr>
          <w:b/>
          <w:bCs/>
          <w:sz w:val="32"/>
          <w:szCs w:val="32"/>
        </w:rPr>
        <w:t>Индикативные показатели</w:t>
      </w:r>
    </w:p>
    <w:p w:rsidR="006A1643" w:rsidRPr="006A1643" w:rsidRDefault="006A1643" w:rsidP="006A1643">
      <w:pPr>
        <w:jc w:val="center"/>
        <w:rPr>
          <w:sz w:val="27"/>
          <w:szCs w:val="27"/>
        </w:rPr>
      </w:pPr>
      <w:r w:rsidRPr="006A1643">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987"/>
        <w:gridCol w:w="3258"/>
        <w:gridCol w:w="630"/>
        <w:gridCol w:w="1880"/>
      </w:tblGrid>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параметры </w:t>
            </w:r>
          </w:p>
          <w:p w:rsidR="006A1643" w:rsidRPr="006A1643" w:rsidRDefault="006A1643" w:rsidP="006A1643">
            <w:pPr>
              <w:jc w:val="center"/>
              <w:rPr>
                <w:color w:val="000000"/>
                <w:sz w:val="18"/>
                <w:szCs w:val="18"/>
              </w:rPr>
            </w:pPr>
            <w:r w:rsidRPr="006A1643">
              <w:rPr>
                <w:b/>
                <w:bCs/>
                <w:color w:val="444444"/>
                <w:sz w:val="18"/>
                <w:szCs w:val="18"/>
              </w:rPr>
              <w:t>проведенных мероприятий</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1.1.</w:t>
            </w:r>
          </w:p>
        </w:tc>
        <w:tc>
          <w:tcPr>
            <w:tcW w:w="2177" w:type="dxa"/>
            <w:shd w:val="clear" w:color="auto" w:fill="FFFFFF"/>
            <w:tcMar>
              <w:top w:w="15" w:type="dxa"/>
              <w:left w:w="105" w:type="dxa"/>
              <w:bottom w:w="15" w:type="dxa"/>
              <w:right w:w="105" w:type="dxa"/>
            </w:tcMar>
            <w:hideMark/>
          </w:tcPr>
          <w:p w:rsidR="006A1643" w:rsidRPr="006A1643" w:rsidRDefault="006A1643" w:rsidP="006A1643">
            <w:pPr>
              <w:jc w:val="both"/>
              <w:rPr>
                <w:color w:val="000000"/>
                <w:sz w:val="18"/>
                <w:szCs w:val="18"/>
              </w:rPr>
            </w:pPr>
            <w:r w:rsidRPr="006A1643">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Врз = (РЗф / РЗп)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Врз - выполняемость плановых  заданий (осмотров) %</w:t>
            </w:r>
          </w:p>
          <w:p w:rsidR="006A1643" w:rsidRPr="006A1643" w:rsidRDefault="006A1643" w:rsidP="006A1643">
            <w:pPr>
              <w:rPr>
                <w:color w:val="000000"/>
                <w:sz w:val="18"/>
                <w:szCs w:val="18"/>
              </w:rPr>
            </w:pPr>
            <w:r w:rsidRPr="006A1643">
              <w:rPr>
                <w:color w:val="444444"/>
                <w:sz w:val="18"/>
                <w:szCs w:val="18"/>
              </w:rPr>
              <w:t>РЗф -количество проведенных плановых заданий (осмотров) (ед.)</w:t>
            </w:r>
          </w:p>
          <w:p w:rsidR="006A1643" w:rsidRPr="006A1643" w:rsidRDefault="006A1643" w:rsidP="006A1643">
            <w:pPr>
              <w:rPr>
                <w:color w:val="000000"/>
                <w:sz w:val="18"/>
                <w:szCs w:val="18"/>
              </w:rPr>
            </w:pPr>
            <w:r w:rsidRPr="006A1643">
              <w:rPr>
                <w:color w:val="444444"/>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Утвержденные плановые задания (осмотры)</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Ввн = (Рф / Рп) x 100</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Ввн - выполняемость внеплановых проверок</w:t>
            </w:r>
          </w:p>
          <w:p w:rsidR="006A1643" w:rsidRPr="006A1643" w:rsidRDefault="006A1643" w:rsidP="006A1643">
            <w:pPr>
              <w:rPr>
                <w:color w:val="000000"/>
                <w:sz w:val="18"/>
                <w:szCs w:val="18"/>
              </w:rPr>
            </w:pPr>
            <w:r w:rsidRPr="006A1643">
              <w:rPr>
                <w:color w:val="444444"/>
                <w:sz w:val="18"/>
                <w:szCs w:val="18"/>
              </w:rPr>
              <w:t>Рф - количество проведенных внеплановых проверок (ед.)</w:t>
            </w:r>
          </w:p>
          <w:p w:rsidR="006A1643" w:rsidRPr="006A1643" w:rsidRDefault="006A1643" w:rsidP="006A1643">
            <w:pPr>
              <w:rPr>
                <w:color w:val="000000"/>
                <w:sz w:val="18"/>
                <w:szCs w:val="18"/>
              </w:rPr>
            </w:pPr>
            <w:r w:rsidRPr="006A1643">
              <w:rPr>
                <w:color w:val="444444"/>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100%</w:t>
            </w:r>
          </w:p>
        </w:tc>
        <w:tc>
          <w:tcPr>
            <w:tcW w:w="1880" w:type="dxa"/>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Письма и жалобы, поступившие в Контрольный орган</w:t>
            </w:r>
          </w:p>
        </w:tc>
      </w:tr>
      <w:tr w:rsidR="006A1643" w:rsidRPr="006A1643" w:rsidTr="006654FB">
        <w:trPr>
          <w:trHeight w:val="1905"/>
        </w:trPr>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1.3.</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Ж x 100 / Пф</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Ж - количество жалоб (ед.)</w:t>
            </w:r>
          </w:p>
          <w:p w:rsidR="006A1643" w:rsidRPr="006A1643" w:rsidRDefault="006A1643" w:rsidP="006A1643">
            <w:pPr>
              <w:rPr>
                <w:color w:val="000000"/>
                <w:sz w:val="18"/>
                <w:szCs w:val="18"/>
              </w:rPr>
            </w:pPr>
            <w:r w:rsidRPr="006A1643">
              <w:rPr>
                <w:color w:val="444444"/>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1.4.</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Пн x 100 / Пф</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Пн - количество проверок, признанных недействительными (ед.)</w:t>
            </w:r>
          </w:p>
          <w:p w:rsidR="006A1643" w:rsidRPr="006A1643" w:rsidRDefault="006A1643" w:rsidP="006A1643">
            <w:pPr>
              <w:rPr>
                <w:color w:val="000000"/>
                <w:sz w:val="18"/>
                <w:szCs w:val="18"/>
              </w:rPr>
            </w:pPr>
            <w:r w:rsidRPr="006A1643">
              <w:rPr>
                <w:color w:val="444444"/>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1.5.</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Кзо х 100 / Кпз</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Кзо - количество заявлений, по которым пришел отказ в согласовании (ед.)</w:t>
            </w:r>
          </w:p>
          <w:p w:rsidR="006A1643" w:rsidRPr="006A1643" w:rsidRDefault="006A1643" w:rsidP="006A1643">
            <w:pPr>
              <w:rPr>
                <w:color w:val="000000"/>
                <w:sz w:val="18"/>
                <w:szCs w:val="18"/>
              </w:rPr>
            </w:pPr>
            <w:r w:rsidRPr="006A1643">
              <w:rPr>
                <w:color w:val="444444"/>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1.6.</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 xml:space="preserve">Доля проверок, по результатам которых материалы направлены в уполномоченные для принятия решений </w:t>
            </w:r>
            <w:r w:rsidRPr="006A1643">
              <w:rPr>
                <w:color w:val="444444"/>
                <w:sz w:val="18"/>
                <w:szCs w:val="18"/>
              </w:rPr>
              <w:lastRenderedPageBreak/>
              <w:t>органы</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Кнм х 100 / Квн</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 нм - количество материалов, направленных в уполномоченные органы (ед.)</w:t>
            </w:r>
          </w:p>
          <w:p w:rsidR="006A1643" w:rsidRPr="006A1643" w:rsidRDefault="006A1643" w:rsidP="006A1643">
            <w:pPr>
              <w:rPr>
                <w:color w:val="000000"/>
                <w:sz w:val="18"/>
                <w:szCs w:val="18"/>
              </w:rPr>
            </w:pPr>
            <w:r w:rsidRPr="006A1643">
              <w:rPr>
                <w:color w:val="444444"/>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6A1643" w:rsidRPr="006A1643" w:rsidRDefault="00232B97" w:rsidP="006A1643">
            <w:pPr>
              <w:jc w:val="center"/>
              <w:rPr>
                <w:color w:val="000000"/>
                <w:sz w:val="18"/>
                <w:szCs w:val="18"/>
              </w:rPr>
            </w:pPr>
            <w:r>
              <w:rPr>
                <w:color w:val="444444"/>
                <w:sz w:val="18"/>
                <w:szCs w:val="18"/>
              </w:rPr>
              <w:t>1</w:t>
            </w:r>
            <w:r w:rsidR="006A1643" w:rsidRPr="006A1643">
              <w:rPr>
                <w:color w:val="444444"/>
                <w:sz w:val="18"/>
                <w:szCs w:val="18"/>
              </w:rPr>
              <w:t>0%</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lastRenderedPageBreak/>
              <w:t>1.7.</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Шт.</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b/>
                <w:bCs/>
                <w:color w:val="444444"/>
                <w:sz w:val="18"/>
                <w:szCs w:val="18"/>
              </w:rPr>
              <w:t>Индикативные показатели, характеризующие объем задействованных трудовых ресурсов</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2.1.</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Чел.</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r w:rsidR="006A1643" w:rsidRPr="006A1643" w:rsidTr="006654FB">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2.2.</w:t>
            </w:r>
          </w:p>
        </w:tc>
        <w:tc>
          <w:tcPr>
            <w:tcW w:w="2177"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6A1643" w:rsidRPr="006A1643" w:rsidRDefault="006A1643" w:rsidP="006A1643">
            <w:pPr>
              <w:jc w:val="center"/>
              <w:rPr>
                <w:color w:val="000000"/>
                <w:sz w:val="18"/>
                <w:szCs w:val="18"/>
              </w:rPr>
            </w:pPr>
            <w:r w:rsidRPr="006A1643">
              <w:rPr>
                <w:color w:val="444444"/>
                <w:sz w:val="18"/>
                <w:szCs w:val="18"/>
              </w:rPr>
              <w:t>Км / Кр= Нк</w:t>
            </w:r>
          </w:p>
        </w:tc>
        <w:tc>
          <w:tcPr>
            <w:tcW w:w="3258"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444444"/>
                <w:sz w:val="18"/>
                <w:szCs w:val="18"/>
              </w:rPr>
              <w:t>Км - количество контрольных мероприятий (ед.)</w:t>
            </w:r>
          </w:p>
          <w:p w:rsidR="006A1643" w:rsidRPr="006A1643" w:rsidRDefault="006A1643" w:rsidP="006A1643">
            <w:pPr>
              <w:rPr>
                <w:color w:val="000000"/>
                <w:sz w:val="18"/>
                <w:szCs w:val="18"/>
              </w:rPr>
            </w:pPr>
            <w:r w:rsidRPr="006A1643">
              <w:rPr>
                <w:color w:val="444444"/>
                <w:sz w:val="18"/>
                <w:szCs w:val="18"/>
              </w:rPr>
              <w:t>Кр - количество работников органа муниципального контроля (ед.)</w:t>
            </w:r>
          </w:p>
          <w:p w:rsidR="006A1643" w:rsidRPr="006A1643" w:rsidRDefault="006A1643" w:rsidP="006A1643">
            <w:pPr>
              <w:rPr>
                <w:color w:val="000000"/>
                <w:sz w:val="18"/>
                <w:szCs w:val="18"/>
              </w:rPr>
            </w:pPr>
            <w:r w:rsidRPr="006A1643">
              <w:rPr>
                <w:color w:val="444444"/>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c>
          <w:tcPr>
            <w:tcW w:w="1880" w:type="dxa"/>
            <w:shd w:val="clear" w:color="auto" w:fill="FFFFFF"/>
            <w:tcMar>
              <w:top w:w="15" w:type="dxa"/>
              <w:left w:w="105" w:type="dxa"/>
              <w:bottom w:w="15" w:type="dxa"/>
              <w:right w:w="105" w:type="dxa"/>
            </w:tcMar>
            <w:hideMark/>
          </w:tcPr>
          <w:p w:rsidR="006A1643" w:rsidRPr="006A1643" w:rsidRDefault="006A1643" w:rsidP="006A1643">
            <w:pPr>
              <w:rPr>
                <w:color w:val="000000"/>
                <w:sz w:val="18"/>
                <w:szCs w:val="18"/>
              </w:rPr>
            </w:pPr>
            <w:r w:rsidRPr="006A1643">
              <w:rPr>
                <w:color w:val="000000"/>
                <w:sz w:val="18"/>
                <w:szCs w:val="18"/>
              </w:rPr>
              <w:t> </w:t>
            </w:r>
          </w:p>
        </w:tc>
      </w:tr>
    </w:tbl>
    <w:p w:rsidR="006A1643" w:rsidRPr="006A1643" w:rsidRDefault="006A1643" w:rsidP="006A1643"/>
    <w:p w:rsidR="006A1643" w:rsidRPr="006A1643" w:rsidRDefault="006A1643" w:rsidP="006A1643">
      <w:pPr>
        <w:spacing w:after="360"/>
        <w:jc w:val="center"/>
        <w:outlineLvl w:val="0"/>
        <w:rPr>
          <w:b/>
          <w:sz w:val="28"/>
          <w:szCs w:val="28"/>
        </w:rPr>
      </w:pPr>
    </w:p>
    <w:p w:rsidR="006A1643" w:rsidRPr="006A1643" w:rsidRDefault="006A1643" w:rsidP="006A1643">
      <w:pPr>
        <w:rPr>
          <w:sz w:val="2"/>
          <w:szCs w:val="2"/>
        </w:rPr>
      </w:pPr>
    </w:p>
    <w:p w:rsidR="006A1643" w:rsidRPr="006A1643" w:rsidRDefault="006A1643" w:rsidP="006A1643">
      <w:pPr>
        <w:spacing w:line="324" w:lineRule="atLeast"/>
        <w:ind w:firstLine="540"/>
        <w:jc w:val="cente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382DA3" w:rsidRDefault="00382DA3" w:rsidP="00382DA3">
      <w:pPr>
        <w:pStyle w:val="2"/>
        <w:ind w:left="5103" w:firstLine="5"/>
        <w:jc w:val="both"/>
        <w:rPr>
          <w:rFonts w:ascii="Times New Roman" w:hAnsi="Times New Roman"/>
          <w:b w:val="0"/>
          <w:i/>
          <w:sz w:val="24"/>
          <w:szCs w:val="24"/>
        </w:rPr>
      </w:pPr>
    </w:p>
    <w:p w:rsidR="000C4603" w:rsidRDefault="000C4603" w:rsidP="000C4603">
      <w:pPr>
        <w:pStyle w:val="2"/>
        <w:jc w:val="both"/>
        <w:rPr>
          <w:rFonts w:ascii="Times New Roman" w:hAnsi="Times New Roman"/>
          <w:b w:val="0"/>
          <w:color w:val="auto"/>
          <w:sz w:val="24"/>
          <w:szCs w:val="24"/>
        </w:rPr>
      </w:pPr>
      <w:r>
        <w:rPr>
          <w:rFonts w:ascii="Times New Roman" w:hAnsi="Times New Roman"/>
          <w:b w:val="0"/>
          <w:i/>
          <w:color w:val="auto"/>
          <w:sz w:val="24"/>
          <w:szCs w:val="24"/>
        </w:rPr>
        <w:lastRenderedPageBreak/>
        <w:t xml:space="preserve">                                                                                                      Утверждаю</w:t>
      </w:r>
    </w:p>
    <w:p w:rsidR="000C4603" w:rsidRDefault="000C4603" w:rsidP="000C4603">
      <w:pPr>
        <w:jc w:val="both"/>
      </w:pPr>
      <w:r>
        <w:t xml:space="preserve">                                                                                                            Глава</w:t>
      </w:r>
    </w:p>
    <w:p w:rsidR="000C4603" w:rsidRDefault="000C4603" w:rsidP="000C4603">
      <w:pPr>
        <w:jc w:val="both"/>
        <w:rPr>
          <w:rFonts w:ascii="Arial" w:hAnsi="Arial"/>
          <w:sz w:val="20"/>
          <w:szCs w:val="20"/>
        </w:rPr>
      </w:pPr>
      <w:r>
        <w:t xml:space="preserve">                                                                                         Тройнянского сельского поселения                                                     </w:t>
      </w:r>
    </w:p>
    <w:p w:rsidR="000C4603" w:rsidRDefault="000C4603" w:rsidP="000C4603">
      <w:pPr>
        <w:jc w:val="both"/>
      </w:pPr>
      <w:r>
        <w:t xml:space="preserve">                                                                                       Бобровского муниципального района </w:t>
      </w:r>
    </w:p>
    <w:p w:rsidR="000C4603" w:rsidRDefault="000C4603" w:rsidP="000C4603">
      <w:pPr>
        <w:jc w:val="both"/>
      </w:pPr>
      <w:r>
        <w:t xml:space="preserve">                                                                                                      Воронежской области</w:t>
      </w:r>
    </w:p>
    <w:p w:rsidR="000C4603" w:rsidRDefault="000C4603" w:rsidP="000C4603">
      <w:pPr>
        <w:jc w:val="both"/>
      </w:pPr>
      <w:r>
        <w:t xml:space="preserve">                                                                                      м.п.    ________________ Н. П. Кочетова</w:t>
      </w:r>
    </w:p>
    <w:p w:rsidR="000C4603" w:rsidRDefault="000C4603" w:rsidP="000C4603">
      <w:pPr>
        <w:jc w:val="both"/>
      </w:pPr>
      <w:r>
        <w:t xml:space="preserve">                                                                                                 от  «15» октября 2021 г.    </w:t>
      </w:r>
    </w:p>
    <w:p w:rsidR="000C4603" w:rsidRDefault="000C4603" w:rsidP="000C4603">
      <w:pPr>
        <w:jc w:val="both"/>
      </w:pPr>
    </w:p>
    <w:p w:rsidR="000C4603" w:rsidRDefault="000C4603" w:rsidP="000C4603">
      <w:pPr>
        <w:jc w:val="both"/>
      </w:pPr>
      <w:r>
        <w:t xml:space="preserve">дата начала:       15.04.2021 г. </w:t>
      </w:r>
    </w:p>
    <w:p w:rsidR="000C4603" w:rsidRDefault="000C4603" w:rsidP="000C4603">
      <w:pPr>
        <w:jc w:val="both"/>
      </w:pPr>
      <w:r>
        <w:t>дата окончания: 24.04.2021 г.                              Акт</w:t>
      </w:r>
    </w:p>
    <w:p w:rsidR="000C4603" w:rsidRDefault="000C4603" w:rsidP="000C4603">
      <w:pPr>
        <w:jc w:val="center"/>
      </w:pPr>
      <w:r>
        <w:t>обнародования решения Совета народных депутатов</w:t>
      </w:r>
    </w:p>
    <w:p w:rsidR="000C4603" w:rsidRDefault="000C4603" w:rsidP="000C4603">
      <w:pPr>
        <w:jc w:val="center"/>
      </w:pPr>
      <w:r>
        <w:t>Тройнянского сельского поселения Бобровского муниципального района</w:t>
      </w:r>
    </w:p>
    <w:p w:rsidR="000C4603" w:rsidRDefault="000C4603" w:rsidP="000C4603">
      <w:pPr>
        <w:jc w:val="center"/>
      </w:pPr>
      <w:r>
        <w:t>Воронежской области  от 15.10.2021 года № 26</w:t>
      </w:r>
    </w:p>
    <w:p w:rsidR="000C4603" w:rsidRPr="000C4603" w:rsidRDefault="000C4603" w:rsidP="000C4603">
      <w:pPr>
        <w:tabs>
          <w:tab w:val="left" w:pos="3686"/>
          <w:tab w:val="left" w:pos="4111"/>
          <w:tab w:val="left" w:pos="4253"/>
        </w:tabs>
        <w:autoSpaceDE w:val="0"/>
        <w:autoSpaceDN w:val="0"/>
        <w:adjustRightInd w:val="0"/>
        <w:ind w:right="4818"/>
        <w:jc w:val="both"/>
        <w:rPr>
          <w:rFonts w:eastAsia="Calibri"/>
          <w:b/>
          <w:sz w:val="20"/>
          <w:szCs w:val="20"/>
        </w:rPr>
      </w:pPr>
      <w:r>
        <w:t>«</w:t>
      </w:r>
      <w:r>
        <w:rPr>
          <w:rFonts w:eastAsia="Calibri"/>
          <w:b/>
          <w:iCs/>
          <w:sz w:val="20"/>
          <w:szCs w:val="20"/>
        </w:rPr>
        <w:t xml:space="preserve">Об </w:t>
      </w:r>
      <w:r w:rsidRPr="000C4603">
        <w:rPr>
          <w:rFonts w:eastAsia="Calibri"/>
          <w:b/>
          <w:iCs/>
          <w:sz w:val="20"/>
          <w:szCs w:val="20"/>
        </w:rPr>
        <w:t xml:space="preserve">утверждении </w:t>
      </w:r>
      <w:r>
        <w:rPr>
          <w:rFonts w:eastAsia="Calibri"/>
          <w:b/>
          <w:iCs/>
          <w:sz w:val="20"/>
          <w:szCs w:val="20"/>
        </w:rPr>
        <w:t xml:space="preserve"> положения о муниципальном контроле на автомобильном транспорте и в дорожном хозяйстве на территории  Тройнянского сельского поселения Бобровского муниципального района Воронежской  области»</w:t>
      </w:r>
    </w:p>
    <w:p w:rsidR="000C4603" w:rsidRPr="000C4603" w:rsidRDefault="000C4603" w:rsidP="000C4603">
      <w:pPr>
        <w:rPr>
          <w:rFonts w:eastAsia="Calibri"/>
          <w:b/>
          <w:sz w:val="20"/>
          <w:szCs w:val="20"/>
        </w:rPr>
      </w:pPr>
      <w:r w:rsidRPr="000C4603">
        <w:rPr>
          <w:rFonts w:eastAsia="Calibri"/>
          <w:b/>
          <w:sz w:val="20"/>
          <w:szCs w:val="20"/>
        </w:rPr>
        <w:t xml:space="preserve"> </w:t>
      </w:r>
      <w:r>
        <w:rPr>
          <w:rFonts w:eastAsia="Calibri"/>
          <w:b/>
          <w:sz w:val="20"/>
          <w:szCs w:val="20"/>
        </w:rPr>
        <w:t xml:space="preserve"> </w:t>
      </w:r>
      <w:r>
        <w:t xml:space="preserve">Мы, нижеподписавшиеся: </w:t>
      </w:r>
    </w:p>
    <w:p w:rsidR="000C4603" w:rsidRDefault="000C4603" w:rsidP="000C4603">
      <w:pPr>
        <w:jc w:val="both"/>
        <w:rPr>
          <w:sz w:val="20"/>
          <w:szCs w:val="20"/>
        </w:rPr>
      </w:pPr>
      <w:r>
        <w:t xml:space="preserve">Ступина Наталья Сергеевна – специалист администрации Тройнянского сельского поселения, 1975 года рождения, зарегистрированная по адресу: с. Хреновое, ул. Базарная площадь,  д.38/1; </w:t>
      </w:r>
    </w:p>
    <w:p w:rsidR="000C4603" w:rsidRDefault="000C4603" w:rsidP="000C4603">
      <w:pPr>
        <w:pStyle w:val="af4"/>
        <w:ind w:left="0"/>
      </w:pPr>
      <w:r>
        <w:t>Антипенская Людмила Сергеевна, депутат Совета народных депутатов  Тройнянского сельского поселения, 1970 года рождения, зарегистрированный по адресу: с. Тройня, ул. Советская д.17;</w:t>
      </w:r>
    </w:p>
    <w:p w:rsidR="000C4603" w:rsidRDefault="000C4603" w:rsidP="000C4603">
      <w:pPr>
        <w:pStyle w:val="af4"/>
        <w:ind w:left="0"/>
      </w:pPr>
      <w:r>
        <w:t xml:space="preserve">Чумакова Наталья Ивановна – заведующая Тройнянской библиотекой </w:t>
      </w:r>
      <w:r>
        <w:rPr>
          <w:szCs w:val="28"/>
        </w:rPr>
        <w:t>Муниципального казенного учреждения культуры «Централизованная библиотечная система  Бобровского муниципального района»,</w:t>
      </w:r>
      <w:r>
        <w:t xml:space="preserve">  1962 года рождения, зарегистрированный по адресу: с. Тройня,  ул . Молодёжная д.4/2;</w:t>
      </w:r>
    </w:p>
    <w:p w:rsidR="000C4603" w:rsidRDefault="000C4603" w:rsidP="000C4603">
      <w:pPr>
        <w:jc w:val="both"/>
      </w:pPr>
      <w:r>
        <w:t>Негода Валентина Михайловна – специалист по  ВУР администрации  Тройнянского сельского поселения, 1952 года рождения, зарегистрированная по адресу: с. Тройня, ул. Советская д.92.</w:t>
      </w:r>
    </w:p>
    <w:p w:rsidR="000C4603" w:rsidRDefault="000C4603" w:rsidP="000C4603">
      <w:pPr>
        <w:rPr>
          <w:b/>
          <w:sz w:val="28"/>
          <w:szCs w:val="28"/>
        </w:rPr>
      </w:pPr>
      <w:r>
        <w:rPr>
          <w:b/>
        </w:rPr>
        <w:t xml:space="preserve"> </w:t>
      </w:r>
      <w:r>
        <w:t>составили настоящий акт о том, что 15.10.2021 года в местах, установленных Уставом Тройнянского сельского поселения,  на стендах в зданиях: администрации Тройнянского сельского поселения по адресу: с. Тройня  ул. Гагарина 123;  библиотеки Тройнянского сельского поселения по адресу: с. Тройня ул. Советская д. 2 , разместили копию решения Совета народных депутатов Тройнянского сельского поселения от 15.10.2021 года № 2</w:t>
      </w:r>
      <w:r w:rsidR="008957FC">
        <w:t>6</w:t>
      </w:r>
      <w:r>
        <w:t xml:space="preserve"> «Об утверждении положения о муниципальном контроле на автомобильном транспорте и в дорожном хозяйстве на территории Тройнянского сельского поселения</w:t>
      </w:r>
      <w:r w:rsidR="008957FC">
        <w:t xml:space="preserve"> Бобровского муниципального района Воронежской области</w:t>
      </w:r>
      <w:r>
        <w:rPr>
          <w:rFonts w:eastAsia="Calibri"/>
          <w:b/>
        </w:rPr>
        <w:t xml:space="preserve">» </w:t>
      </w:r>
      <w:r>
        <w:t>на 2 листах. Настоящий акт составлен в одном экземпляре  и хранится вместе с первым экземпляром обнародованного правового акта.</w:t>
      </w:r>
    </w:p>
    <w:p w:rsidR="000C4603" w:rsidRDefault="000C4603" w:rsidP="000C4603">
      <w:pPr>
        <w:pStyle w:val="af6"/>
        <w:jc w:val="both"/>
        <w:rPr>
          <w:rFonts w:ascii="Times New Roman" w:hAnsi="Times New Roman"/>
          <w:szCs w:val="24"/>
        </w:rPr>
      </w:pPr>
    </w:p>
    <w:p w:rsidR="000C4603" w:rsidRDefault="000C4603" w:rsidP="000C4603">
      <w:pPr>
        <w:pStyle w:val="af6"/>
        <w:jc w:val="both"/>
        <w:rPr>
          <w:rFonts w:ascii="Times New Roman" w:hAnsi="Times New Roman"/>
          <w:szCs w:val="24"/>
        </w:rPr>
      </w:pPr>
      <w:r>
        <w:rPr>
          <w:rFonts w:ascii="Times New Roman" w:hAnsi="Times New Roman"/>
          <w:szCs w:val="24"/>
        </w:rPr>
        <w:t>Ступина Н.С.                                                              _______________________</w:t>
      </w:r>
    </w:p>
    <w:p w:rsidR="000C4603" w:rsidRDefault="000C4603" w:rsidP="000C4603">
      <w:pPr>
        <w:tabs>
          <w:tab w:val="left" w:pos="6800"/>
        </w:tabs>
        <w:jc w:val="both"/>
      </w:pPr>
      <w:r>
        <w:t xml:space="preserve">                                                                                              (подпись)</w:t>
      </w:r>
    </w:p>
    <w:p w:rsidR="000C4603" w:rsidRDefault="000C4603" w:rsidP="000C4603">
      <w:pPr>
        <w:jc w:val="both"/>
        <w:rPr>
          <w:rFonts w:ascii="Arial" w:hAnsi="Arial"/>
          <w:szCs w:val="20"/>
        </w:rPr>
      </w:pPr>
      <w:r>
        <w:t>Антипенская Л.С.                                                       _______________________</w:t>
      </w:r>
    </w:p>
    <w:p w:rsidR="000C4603" w:rsidRDefault="000C4603" w:rsidP="000C4603">
      <w:pPr>
        <w:tabs>
          <w:tab w:val="left" w:pos="7040"/>
        </w:tabs>
        <w:jc w:val="both"/>
      </w:pPr>
      <w:r>
        <w:t xml:space="preserve">                                                                                              (подпись)</w:t>
      </w:r>
    </w:p>
    <w:p w:rsidR="000C4603" w:rsidRDefault="000C4603" w:rsidP="000C4603">
      <w:pPr>
        <w:jc w:val="both"/>
      </w:pPr>
      <w:r>
        <w:t>Чумакова Н.И.                                                            _______________________</w:t>
      </w:r>
    </w:p>
    <w:p w:rsidR="000C4603" w:rsidRDefault="000C4603" w:rsidP="000C4603">
      <w:pPr>
        <w:tabs>
          <w:tab w:val="left" w:pos="6840"/>
        </w:tabs>
        <w:jc w:val="both"/>
      </w:pPr>
      <w:r>
        <w:t xml:space="preserve">                                                                                             (подпись)</w:t>
      </w:r>
    </w:p>
    <w:p w:rsidR="000C4603" w:rsidRDefault="000C4603" w:rsidP="000C4603">
      <w:pPr>
        <w:tabs>
          <w:tab w:val="left" w:pos="6840"/>
        </w:tabs>
        <w:jc w:val="both"/>
      </w:pPr>
      <w:r>
        <w:t>Негода В.М.                                                               _______________________</w:t>
      </w:r>
    </w:p>
    <w:p w:rsidR="000C4603" w:rsidRDefault="000C4603" w:rsidP="000C4603">
      <w:pPr>
        <w:jc w:val="both"/>
      </w:pPr>
      <w:r>
        <w:t xml:space="preserve">                                                                                              (подпись)</w:t>
      </w:r>
    </w:p>
    <w:p w:rsidR="000C4603" w:rsidRDefault="000C4603" w:rsidP="000C4603"/>
    <w:p w:rsidR="000C4603" w:rsidRDefault="000C4603" w:rsidP="000C4603"/>
    <w:p w:rsidR="000C4603" w:rsidRDefault="000C4603" w:rsidP="000C4603"/>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0C4603" w:rsidRDefault="000C4603" w:rsidP="00382DA3">
      <w:pPr>
        <w:pStyle w:val="2"/>
        <w:ind w:left="7227" w:firstLine="561"/>
        <w:jc w:val="both"/>
        <w:rPr>
          <w:rFonts w:ascii="Times New Roman" w:hAnsi="Times New Roman"/>
          <w:b w:val="0"/>
          <w:i/>
          <w:color w:val="C00000"/>
          <w:sz w:val="24"/>
          <w:szCs w:val="24"/>
        </w:rPr>
      </w:pPr>
    </w:p>
    <w:p w:rsidR="008953A4" w:rsidRDefault="008953A4" w:rsidP="006A1643">
      <w:pPr>
        <w:pStyle w:val="ConsPlusNormal"/>
        <w:spacing w:line="192" w:lineRule="auto"/>
        <w:ind w:left="9923" w:firstLine="0"/>
        <w:outlineLvl w:val="1"/>
        <w:rPr>
          <w:sz w:val="27"/>
          <w:szCs w:val="27"/>
        </w:rPr>
      </w:pPr>
    </w:p>
    <w:sectPr w:rsidR="008953A4" w:rsidSect="006654FB">
      <w:pgSz w:w="11906" w:h="16838"/>
      <w:pgMar w:top="993" w:right="282"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DD8" w:rsidRDefault="00830DD8" w:rsidP="00F6171E">
      <w:r>
        <w:separator/>
      </w:r>
    </w:p>
  </w:endnote>
  <w:endnote w:type="continuationSeparator" w:id="0">
    <w:p w:rsidR="00830DD8" w:rsidRDefault="00830DD8" w:rsidP="00F617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DD8" w:rsidRDefault="00830DD8" w:rsidP="00F6171E">
      <w:r>
        <w:separator/>
      </w:r>
    </w:p>
  </w:footnote>
  <w:footnote w:type="continuationSeparator" w:id="0">
    <w:p w:rsidR="00830DD8" w:rsidRDefault="00830DD8" w:rsidP="00F617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282949"/>
    <w:rsid w:val="000315E6"/>
    <w:rsid w:val="0005796B"/>
    <w:rsid w:val="000A59AB"/>
    <w:rsid w:val="000C0A75"/>
    <w:rsid w:val="000C352E"/>
    <w:rsid w:val="000C4603"/>
    <w:rsid w:val="000D5771"/>
    <w:rsid w:val="000F0623"/>
    <w:rsid w:val="00104406"/>
    <w:rsid w:val="00136A07"/>
    <w:rsid w:val="001470B0"/>
    <w:rsid w:val="001A30EC"/>
    <w:rsid w:val="001C62A2"/>
    <w:rsid w:val="001D024B"/>
    <w:rsid w:val="00211DF0"/>
    <w:rsid w:val="00232B97"/>
    <w:rsid w:val="00237C79"/>
    <w:rsid w:val="00282949"/>
    <w:rsid w:val="002D071A"/>
    <w:rsid w:val="002D76DD"/>
    <w:rsid w:val="002E2BDC"/>
    <w:rsid w:val="002F6D8F"/>
    <w:rsid w:val="0031196A"/>
    <w:rsid w:val="00315DF1"/>
    <w:rsid w:val="00361E73"/>
    <w:rsid w:val="0038027D"/>
    <w:rsid w:val="00382DA3"/>
    <w:rsid w:val="003A5C28"/>
    <w:rsid w:val="0042693B"/>
    <w:rsid w:val="004902FF"/>
    <w:rsid w:val="00491F06"/>
    <w:rsid w:val="004F0235"/>
    <w:rsid w:val="004F2C68"/>
    <w:rsid w:val="005046DE"/>
    <w:rsid w:val="00505888"/>
    <w:rsid w:val="005061E6"/>
    <w:rsid w:val="00541278"/>
    <w:rsid w:val="005728C8"/>
    <w:rsid w:val="005B53E5"/>
    <w:rsid w:val="005F34E4"/>
    <w:rsid w:val="006541C8"/>
    <w:rsid w:val="00654947"/>
    <w:rsid w:val="00661875"/>
    <w:rsid w:val="006631B7"/>
    <w:rsid w:val="006654FB"/>
    <w:rsid w:val="00693D81"/>
    <w:rsid w:val="006A1643"/>
    <w:rsid w:val="006D32F3"/>
    <w:rsid w:val="006D41DA"/>
    <w:rsid w:val="006E5FBC"/>
    <w:rsid w:val="00741466"/>
    <w:rsid w:val="007516D6"/>
    <w:rsid w:val="00754B5A"/>
    <w:rsid w:val="007F7F30"/>
    <w:rsid w:val="00813090"/>
    <w:rsid w:val="00830DD8"/>
    <w:rsid w:val="00842AC1"/>
    <w:rsid w:val="00856252"/>
    <w:rsid w:val="00891782"/>
    <w:rsid w:val="008953A4"/>
    <w:rsid w:val="008957FC"/>
    <w:rsid w:val="008A7160"/>
    <w:rsid w:val="008D55F5"/>
    <w:rsid w:val="008F75FF"/>
    <w:rsid w:val="009031B1"/>
    <w:rsid w:val="00913F3D"/>
    <w:rsid w:val="0091687E"/>
    <w:rsid w:val="00931D1F"/>
    <w:rsid w:val="00987FA9"/>
    <w:rsid w:val="009A2CD9"/>
    <w:rsid w:val="009D7BFD"/>
    <w:rsid w:val="00A07546"/>
    <w:rsid w:val="00A50F92"/>
    <w:rsid w:val="00A76A96"/>
    <w:rsid w:val="00AA1B5B"/>
    <w:rsid w:val="00B577C6"/>
    <w:rsid w:val="00B877B3"/>
    <w:rsid w:val="00BB1FBD"/>
    <w:rsid w:val="00BC5993"/>
    <w:rsid w:val="00BE0BFF"/>
    <w:rsid w:val="00C2754F"/>
    <w:rsid w:val="00C50DB4"/>
    <w:rsid w:val="00C6707E"/>
    <w:rsid w:val="00CD033A"/>
    <w:rsid w:val="00D24D01"/>
    <w:rsid w:val="00D335A9"/>
    <w:rsid w:val="00D51DFA"/>
    <w:rsid w:val="00D8647A"/>
    <w:rsid w:val="00D903E4"/>
    <w:rsid w:val="00DA1813"/>
    <w:rsid w:val="00E13740"/>
    <w:rsid w:val="00E640C2"/>
    <w:rsid w:val="00EC0086"/>
    <w:rsid w:val="00ED036A"/>
    <w:rsid w:val="00F6171E"/>
    <w:rsid w:val="00F870CD"/>
    <w:rsid w:val="00FA37F9"/>
    <w:rsid w:val="00FB2351"/>
    <w:rsid w:val="00FE0C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rPr>
  </w:style>
  <w:style w:type="character" w:styleId="ac">
    <w:name w:val="footnote reference"/>
    <w:link w:val="1"/>
    <w:uiPriority w:val="99"/>
    <w:rsid w:val="00F6171E"/>
    <w:rPr>
      <w:rFonts w:ascii="Calibri" w:eastAsia="Times New Roman" w:hAnsi="Calibri" w:cs="Times New Roman"/>
      <w:sz w:val="20"/>
      <w:szCs w:val="20"/>
      <w:vertAlign w:val="superscript"/>
    </w:rPr>
  </w:style>
  <w:style w:type="paragraph" w:styleId="ad">
    <w:name w:val="List Paragraph"/>
    <w:basedOn w:val="a"/>
    <w:link w:val="ae"/>
    <w:qFormat/>
    <w:rsid w:val="00F6171E"/>
    <w:pPr>
      <w:widowControl w:val="0"/>
      <w:ind w:left="720"/>
      <w:contextualSpacing/>
    </w:pPr>
    <w:rPr>
      <w:rFonts w:ascii="Arial" w:eastAsia="Times New Roman" w:hAnsi="Arial"/>
      <w:sz w:val="20"/>
      <w:szCs w:val="20"/>
    </w:rPr>
  </w:style>
  <w:style w:type="character" w:customStyle="1" w:styleId="ae">
    <w:name w:val="Абзац списка Знак"/>
    <w:link w:val="ad"/>
    <w:locked/>
    <w:rsid w:val="00F6171E"/>
    <w:rPr>
      <w:rFonts w:ascii="Arial" w:eastAsia="Times New Roman" w:hAnsi="Arial" w:cs="Times New Roman"/>
      <w:sz w:val="20"/>
      <w:szCs w:val="20"/>
    </w:rPr>
  </w:style>
  <w:style w:type="paragraph" w:styleId="af">
    <w:name w:val="footnote text"/>
    <w:basedOn w:val="a"/>
    <w:link w:val="af0"/>
    <w:rsid w:val="00F6171E"/>
    <w:pPr>
      <w:suppressAutoHyphens/>
    </w:pPr>
    <w:rPr>
      <w:rFonts w:eastAsia="Times New Roman"/>
      <w:sz w:val="20"/>
      <w:szCs w:val="20"/>
      <w:lang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 w:type="paragraph" w:styleId="af2">
    <w:name w:val="Body Text"/>
    <w:basedOn w:val="a"/>
    <w:link w:val="af3"/>
    <w:semiHidden/>
    <w:unhideWhenUsed/>
    <w:rsid w:val="00382DA3"/>
    <w:pPr>
      <w:spacing w:after="120"/>
    </w:pPr>
    <w:rPr>
      <w:rFonts w:eastAsia="Times New Roman"/>
      <w:sz w:val="20"/>
      <w:szCs w:val="20"/>
    </w:rPr>
  </w:style>
  <w:style w:type="character" w:customStyle="1" w:styleId="af3">
    <w:name w:val="Основной текст Знак"/>
    <w:basedOn w:val="a0"/>
    <w:link w:val="af2"/>
    <w:semiHidden/>
    <w:rsid w:val="00382DA3"/>
    <w:rPr>
      <w:rFonts w:ascii="Times New Roman" w:eastAsia="Times New Roman" w:hAnsi="Times New Roman" w:cs="Times New Roman"/>
      <w:sz w:val="20"/>
      <w:szCs w:val="20"/>
      <w:lang w:eastAsia="ru-RU"/>
    </w:rPr>
  </w:style>
  <w:style w:type="paragraph" w:styleId="af4">
    <w:name w:val="Body Text Indent"/>
    <w:basedOn w:val="a"/>
    <w:link w:val="af5"/>
    <w:semiHidden/>
    <w:unhideWhenUsed/>
    <w:rsid w:val="00382DA3"/>
    <w:pPr>
      <w:spacing w:after="120"/>
      <w:ind w:left="283"/>
    </w:pPr>
    <w:rPr>
      <w:rFonts w:eastAsia="Times New Roman"/>
    </w:rPr>
  </w:style>
  <w:style w:type="character" w:customStyle="1" w:styleId="af5">
    <w:name w:val="Основной текст с отступом Знак"/>
    <w:basedOn w:val="a0"/>
    <w:link w:val="af4"/>
    <w:semiHidden/>
    <w:rsid w:val="00382DA3"/>
    <w:rPr>
      <w:rFonts w:ascii="Times New Roman" w:eastAsia="Times New Roman" w:hAnsi="Times New Roman" w:cs="Times New Roman"/>
      <w:sz w:val="24"/>
      <w:szCs w:val="24"/>
      <w:lang w:eastAsia="ru-RU"/>
    </w:rPr>
  </w:style>
  <w:style w:type="paragraph" w:styleId="af6">
    <w:name w:val="No Spacing"/>
    <w:basedOn w:val="a"/>
    <w:uiPriority w:val="1"/>
    <w:qFormat/>
    <w:rsid w:val="00382DA3"/>
    <w:rPr>
      <w:rFonts w:ascii="Calibri" w:eastAsia="Calibri" w:hAnsi="Calibri"/>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2">
    <w:name w:val="heading 2"/>
    <w:basedOn w:val="a"/>
    <w:next w:val="a"/>
    <w:link w:val="20"/>
    <w:uiPriority w:val="9"/>
    <w:qFormat/>
    <w:rsid w:val="006654FB"/>
    <w:pPr>
      <w:spacing w:before="120" w:after="120" w:line="276" w:lineRule="auto"/>
      <w:outlineLvl w:val="1"/>
    </w:pPr>
    <w:rPr>
      <w:rFonts w:ascii="XO Thames" w:eastAsia="Times New Roman" w:hAnsi="XO Thames"/>
      <w:b/>
      <w:color w:val="00A0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361E73"/>
    <w:rPr>
      <w:sz w:val="16"/>
      <w:szCs w:val="16"/>
    </w:rPr>
  </w:style>
  <w:style w:type="paragraph" w:styleId="a8">
    <w:name w:val="annotation text"/>
    <w:basedOn w:val="a"/>
    <w:link w:val="a9"/>
    <w:uiPriority w:val="99"/>
    <w:semiHidden/>
    <w:unhideWhenUsed/>
    <w:rsid w:val="00361E73"/>
    <w:rPr>
      <w:sz w:val="20"/>
      <w:szCs w:val="20"/>
    </w:rPr>
  </w:style>
  <w:style w:type="character" w:customStyle="1" w:styleId="a9">
    <w:name w:val="Текст примечания Знак"/>
    <w:basedOn w:val="a0"/>
    <w:link w:val="a8"/>
    <w:uiPriority w:val="99"/>
    <w:semiHidden/>
    <w:rsid w:val="00361E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361E73"/>
    <w:rPr>
      <w:b/>
      <w:bCs/>
    </w:rPr>
  </w:style>
  <w:style w:type="character" w:customStyle="1" w:styleId="ab">
    <w:name w:val="Тема примечания Знак"/>
    <w:basedOn w:val="a9"/>
    <w:link w:val="aa"/>
    <w:uiPriority w:val="99"/>
    <w:semiHidden/>
    <w:rsid w:val="00361E73"/>
    <w:rPr>
      <w:rFonts w:ascii="Times New Roman" w:hAnsi="Times New Roman" w:cs="Times New Roman"/>
      <w:b/>
      <w:bCs/>
      <w:sz w:val="20"/>
      <w:szCs w:val="20"/>
      <w:lang w:eastAsia="ru-RU"/>
    </w:rPr>
  </w:style>
  <w:style w:type="paragraph" w:customStyle="1" w:styleId="ConsPlusNormal">
    <w:name w:val="ConsPlusNormal"/>
    <w:link w:val="ConsPlusNormal1"/>
    <w:rsid w:val="00F6171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F6171E"/>
    <w:rPr>
      <w:rFonts w:ascii="Times New Roman" w:eastAsia="Times New Roman" w:hAnsi="Times New Roman" w:cs="Times New Roman"/>
      <w:sz w:val="24"/>
      <w:lang w:eastAsia="ru-RU"/>
    </w:rPr>
  </w:style>
  <w:style w:type="paragraph" w:customStyle="1" w:styleId="1">
    <w:name w:val="Знак сноски1"/>
    <w:basedOn w:val="a"/>
    <w:link w:val="ac"/>
    <w:uiPriority w:val="99"/>
    <w:rsid w:val="00F6171E"/>
    <w:pPr>
      <w:spacing w:after="200" w:line="276" w:lineRule="auto"/>
    </w:pPr>
    <w:rPr>
      <w:rFonts w:ascii="Calibri" w:eastAsia="Times New Roman" w:hAnsi="Calibri"/>
      <w:sz w:val="20"/>
      <w:szCs w:val="20"/>
      <w:vertAlign w:val="superscript"/>
      <w:lang w:val="x-none" w:eastAsia="x-none"/>
    </w:rPr>
  </w:style>
  <w:style w:type="character" w:styleId="ac">
    <w:name w:val="footnote reference"/>
    <w:link w:val="1"/>
    <w:uiPriority w:val="99"/>
    <w:rsid w:val="00F6171E"/>
    <w:rPr>
      <w:rFonts w:ascii="Calibri" w:eastAsia="Times New Roman" w:hAnsi="Calibri" w:cs="Times New Roman"/>
      <w:sz w:val="20"/>
      <w:szCs w:val="20"/>
      <w:vertAlign w:val="superscript"/>
      <w:lang w:val="x-none" w:eastAsia="x-none"/>
    </w:rPr>
  </w:style>
  <w:style w:type="paragraph" w:styleId="ad">
    <w:name w:val="List Paragraph"/>
    <w:basedOn w:val="a"/>
    <w:link w:val="ae"/>
    <w:qFormat/>
    <w:rsid w:val="00F6171E"/>
    <w:pPr>
      <w:widowControl w:val="0"/>
      <w:ind w:left="720"/>
      <w:contextualSpacing/>
    </w:pPr>
    <w:rPr>
      <w:rFonts w:ascii="Arial" w:eastAsia="Times New Roman" w:hAnsi="Arial"/>
      <w:sz w:val="20"/>
      <w:szCs w:val="20"/>
      <w:lang w:val="x-none" w:eastAsia="x-none"/>
    </w:rPr>
  </w:style>
  <w:style w:type="character" w:customStyle="1" w:styleId="ae">
    <w:name w:val="Абзац списка Знак"/>
    <w:link w:val="ad"/>
    <w:locked/>
    <w:rsid w:val="00F6171E"/>
    <w:rPr>
      <w:rFonts w:ascii="Arial" w:eastAsia="Times New Roman" w:hAnsi="Arial" w:cs="Times New Roman"/>
      <w:sz w:val="20"/>
      <w:szCs w:val="20"/>
      <w:lang w:val="x-none" w:eastAsia="x-none"/>
    </w:rPr>
  </w:style>
  <w:style w:type="paragraph" w:styleId="af">
    <w:name w:val="footnote text"/>
    <w:basedOn w:val="a"/>
    <w:link w:val="af0"/>
    <w:rsid w:val="00F6171E"/>
    <w:pPr>
      <w:suppressAutoHyphens/>
    </w:pPr>
    <w:rPr>
      <w:rFonts w:eastAsia="Times New Roman"/>
      <w:sz w:val="20"/>
      <w:szCs w:val="20"/>
      <w:lang w:val="x-none" w:eastAsia="ar-SA"/>
    </w:rPr>
  </w:style>
  <w:style w:type="character" w:customStyle="1" w:styleId="af0">
    <w:name w:val="Текст сноски Знак"/>
    <w:basedOn w:val="a0"/>
    <w:link w:val="af"/>
    <w:rsid w:val="00F6171E"/>
    <w:rPr>
      <w:rFonts w:ascii="Times New Roman" w:eastAsia="Times New Roman" w:hAnsi="Times New Roman" w:cs="Times New Roman"/>
      <w:sz w:val="20"/>
      <w:szCs w:val="20"/>
      <w:lang w:val="x-none" w:eastAsia="ar-SA"/>
    </w:rPr>
  </w:style>
  <w:style w:type="paragraph" w:styleId="HTML">
    <w:name w:val="HTML Preformatted"/>
    <w:basedOn w:val="a"/>
    <w:link w:val="HTML0"/>
    <w:uiPriority w:val="99"/>
    <w:unhideWhenUsed/>
    <w:rsid w:val="00F6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171E"/>
    <w:rPr>
      <w:rFonts w:ascii="Courier New" w:eastAsia="Times New Roman" w:hAnsi="Courier New" w:cs="Courier New"/>
      <w:sz w:val="20"/>
      <w:szCs w:val="20"/>
      <w:lang w:eastAsia="ru-RU"/>
    </w:rPr>
  </w:style>
  <w:style w:type="table" w:styleId="af1">
    <w:name w:val="Table Grid"/>
    <w:basedOn w:val="a1"/>
    <w:uiPriority w:val="59"/>
    <w:unhideWhenUsed/>
    <w:rsid w:val="00FB23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6654FB"/>
    <w:rPr>
      <w:rFonts w:ascii="XO Thames" w:eastAsia="Times New Roman" w:hAnsi="XO Thames" w:cs="Times New Roman"/>
      <w:b/>
      <w:color w:val="00A0FF"/>
      <w:sz w:val="26"/>
      <w:szCs w:val="20"/>
      <w:lang w:eastAsia="ru-RU"/>
    </w:rPr>
  </w:style>
</w:styles>
</file>

<file path=word/webSettings.xml><?xml version="1.0" encoding="utf-8"?>
<w:webSettings xmlns:r="http://schemas.openxmlformats.org/officeDocument/2006/relationships" xmlns:w="http://schemas.openxmlformats.org/wordprocessingml/2006/main">
  <w:divs>
    <w:div w:id="465968883">
      <w:bodyDiv w:val="1"/>
      <w:marLeft w:val="0"/>
      <w:marRight w:val="0"/>
      <w:marTop w:val="0"/>
      <w:marBottom w:val="0"/>
      <w:divBdr>
        <w:top w:val="none" w:sz="0" w:space="0" w:color="auto"/>
        <w:left w:val="none" w:sz="0" w:space="0" w:color="auto"/>
        <w:bottom w:val="none" w:sz="0" w:space="0" w:color="auto"/>
        <w:right w:val="none" w:sz="0" w:space="0" w:color="auto"/>
      </w:divBdr>
    </w:div>
    <w:div w:id="68020792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791677550">
      <w:bodyDiv w:val="1"/>
      <w:marLeft w:val="0"/>
      <w:marRight w:val="0"/>
      <w:marTop w:val="0"/>
      <w:marBottom w:val="0"/>
      <w:divBdr>
        <w:top w:val="none" w:sz="0" w:space="0" w:color="auto"/>
        <w:left w:val="none" w:sz="0" w:space="0" w:color="auto"/>
        <w:bottom w:val="none" w:sz="0" w:space="0" w:color="auto"/>
        <w:right w:val="none" w:sz="0" w:space="0" w:color="auto"/>
      </w:divBdr>
    </w:div>
    <w:div w:id="899286716">
      <w:bodyDiv w:val="1"/>
      <w:marLeft w:val="0"/>
      <w:marRight w:val="0"/>
      <w:marTop w:val="0"/>
      <w:marBottom w:val="0"/>
      <w:divBdr>
        <w:top w:val="none" w:sz="0" w:space="0" w:color="auto"/>
        <w:left w:val="none" w:sz="0" w:space="0" w:color="auto"/>
        <w:bottom w:val="none" w:sz="0" w:space="0" w:color="auto"/>
        <w:right w:val="none" w:sz="0" w:space="0" w:color="auto"/>
      </w:divBdr>
    </w:div>
    <w:div w:id="1441992957">
      <w:bodyDiv w:val="1"/>
      <w:marLeft w:val="0"/>
      <w:marRight w:val="0"/>
      <w:marTop w:val="0"/>
      <w:marBottom w:val="0"/>
      <w:divBdr>
        <w:top w:val="none" w:sz="0" w:space="0" w:color="auto"/>
        <w:left w:val="none" w:sz="0" w:space="0" w:color="auto"/>
        <w:bottom w:val="none" w:sz="0" w:space="0" w:color="auto"/>
        <w:right w:val="none" w:sz="0" w:space="0" w:color="auto"/>
      </w:divBdr>
    </w:div>
    <w:div w:id="19831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ettings" Target="settings.xml"/><Relationship Id="rId7" Type="http://schemas.openxmlformats.org/officeDocument/2006/relationships/hyperlink" Target="garantf1://8945986.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E4354-47C7-4893-80BA-22ADF482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30</Pages>
  <Words>9898</Words>
  <Characters>56421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12</cp:revision>
  <cp:lastPrinted>2021-10-18T10:06:00Z</cp:lastPrinted>
  <dcterms:created xsi:type="dcterms:W3CDTF">2021-10-14T10:43:00Z</dcterms:created>
  <dcterms:modified xsi:type="dcterms:W3CDTF">2021-10-20T09:33:00Z</dcterms:modified>
</cp:coreProperties>
</file>