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A2" w:rsidRPr="00FF1890" w:rsidRDefault="008F4AA2" w:rsidP="00FF1890">
      <w:pPr>
        <w:shd w:val="clear" w:color="auto" w:fill="FFFFFF"/>
        <w:tabs>
          <w:tab w:val="left" w:leader="underscore" w:pos="6466"/>
        </w:tabs>
        <w:spacing w:line="276" w:lineRule="auto"/>
        <w:ind w:left="254"/>
        <w:jc w:val="center"/>
        <w:rPr>
          <w:rFonts w:eastAsia="Times New Roman"/>
          <w:b/>
          <w:bCs/>
          <w:color w:val="000000"/>
          <w:spacing w:val="-4"/>
          <w:sz w:val="28"/>
          <w:szCs w:val="28"/>
        </w:rPr>
      </w:pPr>
      <w:r w:rsidRPr="00FF1890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СОВЕТ НАРОДНЫХ ДЕПУТАТОВ </w:t>
      </w:r>
      <w:r w:rsidR="000513C6">
        <w:rPr>
          <w:rFonts w:eastAsia="Times New Roman"/>
          <w:b/>
          <w:bCs/>
          <w:color w:val="000000"/>
          <w:sz w:val="28"/>
          <w:szCs w:val="28"/>
        </w:rPr>
        <w:t>ТРОЙНЯН</w:t>
      </w:r>
      <w:r w:rsidR="00FF1890">
        <w:rPr>
          <w:rFonts w:eastAsia="Times New Roman"/>
          <w:b/>
          <w:bCs/>
          <w:color w:val="000000"/>
          <w:sz w:val="28"/>
          <w:szCs w:val="28"/>
        </w:rPr>
        <w:t>СКОГО</w:t>
      </w:r>
      <w:r w:rsidRPr="00FF189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FF1890">
        <w:rPr>
          <w:rFonts w:eastAsia="Times New Roman"/>
          <w:b/>
          <w:bCs/>
          <w:color w:val="000000"/>
          <w:spacing w:val="-3"/>
          <w:sz w:val="28"/>
          <w:szCs w:val="28"/>
        </w:rPr>
        <w:t>СЕЛЬСКОГО ПОСЕЛЕНИЯ</w:t>
      </w:r>
      <w:r w:rsidR="00FF1890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FF1890">
        <w:rPr>
          <w:rFonts w:eastAsia="Times New Roman"/>
          <w:b/>
          <w:bCs/>
          <w:color w:val="000000"/>
          <w:spacing w:val="-2"/>
          <w:sz w:val="28"/>
          <w:szCs w:val="28"/>
        </w:rPr>
        <w:t>БОБРОВСКОГО</w:t>
      </w:r>
      <w:r w:rsidRPr="00FF1890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МУНИЦИПАЛЬНОГО РАЙОНА </w:t>
      </w:r>
    </w:p>
    <w:p w:rsidR="008F4AA2" w:rsidRPr="00FF1890" w:rsidRDefault="008F4AA2" w:rsidP="00FF1890">
      <w:pPr>
        <w:shd w:val="clear" w:color="auto" w:fill="FFFFFF"/>
        <w:spacing w:line="276" w:lineRule="auto"/>
        <w:ind w:left="614"/>
        <w:jc w:val="center"/>
        <w:rPr>
          <w:sz w:val="28"/>
          <w:szCs w:val="28"/>
        </w:rPr>
      </w:pPr>
      <w:r w:rsidRPr="00FF1890">
        <w:rPr>
          <w:rFonts w:eastAsia="Times New Roman"/>
          <w:b/>
          <w:bCs/>
          <w:color w:val="000000"/>
          <w:spacing w:val="-2"/>
          <w:sz w:val="28"/>
          <w:szCs w:val="28"/>
        </w:rPr>
        <w:t>ВОРОНЕЖСКОЙ ОБЛАСТИ</w:t>
      </w:r>
    </w:p>
    <w:p w:rsidR="008F4AA2" w:rsidRPr="00FF1890" w:rsidRDefault="008F4AA2" w:rsidP="008F4AA2">
      <w:pPr>
        <w:shd w:val="clear" w:color="auto" w:fill="FFFFFF"/>
        <w:spacing w:before="259"/>
        <w:ind w:left="48"/>
        <w:jc w:val="center"/>
        <w:rPr>
          <w:rFonts w:eastAsia="Times New Roman"/>
          <w:b/>
          <w:color w:val="000000"/>
          <w:spacing w:val="-6"/>
          <w:sz w:val="28"/>
          <w:szCs w:val="28"/>
        </w:rPr>
      </w:pPr>
      <w:r w:rsidRPr="00FF1890">
        <w:rPr>
          <w:rFonts w:eastAsia="Times New Roman"/>
          <w:b/>
          <w:color w:val="000000"/>
          <w:spacing w:val="-6"/>
          <w:sz w:val="28"/>
          <w:szCs w:val="28"/>
        </w:rPr>
        <w:t>РЕШЕНИЕ</w:t>
      </w:r>
    </w:p>
    <w:p w:rsidR="00FF1890" w:rsidRPr="00FF1890" w:rsidRDefault="00FF1890" w:rsidP="008F4AA2">
      <w:pPr>
        <w:shd w:val="clear" w:color="auto" w:fill="FFFFFF"/>
        <w:spacing w:before="259"/>
        <w:ind w:left="48"/>
        <w:jc w:val="center"/>
        <w:rPr>
          <w:sz w:val="28"/>
          <w:szCs w:val="28"/>
        </w:rPr>
      </w:pPr>
    </w:p>
    <w:p w:rsidR="00FF1890" w:rsidRPr="00FF1890" w:rsidRDefault="006D3571" w:rsidP="00FF189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8F4AA2" w:rsidRPr="00FF1890">
        <w:rPr>
          <w:rFonts w:eastAsia="Times New Roman"/>
          <w:sz w:val="28"/>
          <w:szCs w:val="28"/>
        </w:rPr>
        <w:t xml:space="preserve">т </w:t>
      </w:r>
      <w:r w:rsidR="00FF1890" w:rsidRPr="00FF1890">
        <w:rPr>
          <w:rFonts w:eastAsia="Times New Roman"/>
          <w:sz w:val="28"/>
          <w:szCs w:val="28"/>
        </w:rPr>
        <w:t xml:space="preserve"> </w:t>
      </w:r>
      <w:r w:rsidR="00FF1890">
        <w:rPr>
          <w:rFonts w:eastAsia="Times New Roman"/>
          <w:sz w:val="28"/>
          <w:szCs w:val="28"/>
        </w:rPr>
        <w:t xml:space="preserve"> </w:t>
      </w:r>
      <w:r w:rsidR="000513C6">
        <w:rPr>
          <w:rFonts w:eastAsia="Times New Roman"/>
          <w:sz w:val="28"/>
          <w:szCs w:val="28"/>
          <w:u w:val="single"/>
        </w:rPr>
        <w:t>03.03.2022</w:t>
      </w:r>
      <w:r w:rsidR="00FF1890" w:rsidRPr="00FF1890">
        <w:rPr>
          <w:rFonts w:eastAsia="Times New Roman"/>
          <w:sz w:val="28"/>
          <w:szCs w:val="28"/>
          <w:u w:val="single"/>
        </w:rPr>
        <w:t xml:space="preserve"> г.</w:t>
      </w:r>
      <w:r w:rsidR="008F4AA2" w:rsidRPr="00FF1890">
        <w:rPr>
          <w:rFonts w:eastAsia="Times New Roman"/>
          <w:sz w:val="28"/>
          <w:szCs w:val="28"/>
          <w:u w:val="single"/>
        </w:rPr>
        <w:t xml:space="preserve"> </w:t>
      </w:r>
      <w:r w:rsidR="008F4AA2" w:rsidRPr="00FF1890">
        <w:rPr>
          <w:rFonts w:eastAsia="Times New Roman"/>
          <w:sz w:val="28"/>
          <w:szCs w:val="28"/>
        </w:rPr>
        <w:t xml:space="preserve">  № </w:t>
      </w:r>
      <w:r w:rsidR="000513C6">
        <w:rPr>
          <w:rFonts w:eastAsia="Times New Roman"/>
          <w:sz w:val="28"/>
          <w:szCs w:val="28"/>
        </w:rPr>
        <w:t>6</w:t>
      </w:r>
    </w:p>
    <w:p w:rsidR="00741018" w:rsidRPr="00FF1890" w:rsidRDefault="00FF1890" w:rsidP="00FF1890">
      <w:pPr>
        <w:rPr>
          <w:sz w:val="24"/>
          <w:szCs w:val="24"/>
        </w:rPr>
      </w:pPr>
      <w:r>
        <w:rPr>
          <w:rFonts w:eastAsia="Times New Roman"/>
          <w:spacing w:val="-14"/>
          <w:sz w:val="24"/>
          <w:szCs w:val="24"/>
        </w:rPr>
        <w:t xml:space="preserve">        </w:t>
      </w:r>
      <w:r w:rsidR="000513C6">
        <w:rPr>
          <w:rFonts w:eastAsia="Times New Roman"/>
          <w:spacing w:val="-14"/>
          <w:sz w:val="24"/>
          <w:szCs w:val="24"/>
        </w:rPr>
        <w:t xml:space="preserve">       </w:t>
      </w:r>
      <w:r>
        <w:rPr>
          <w:rFonts w:eastAsia="Times New Roman"/>
          <w:spacing w:val="-14"/>
          <w:sz w:val="24"/>
          <w:szCs w:val="24"/>
        </w:rPr>
        <w:t xml:space="preserve">    </w:t>
      </w:r>
      <w:proofErr w:type="gramStart"/>
      <w:r w:rsidRPr="00FF1890">
        <w:rPr>
          <w:rFonts w:eastAsia="Times New Roman"/>
          <w:spacing w:val="-14"/>
          <w:sz w:val="24"/>
          <w:szCs w:val="24"/>
        </w:rPr>
        <w:t>с</w:t>
      </w:r>
      <w:proofErr w:type="gramEnd"/>
      <w:r w:rsidRPr="00FF1890">
        <w:rPr>
          <w:rFonts w:eastAsia="Times New Roman"/>
          <w:spacing w:val="-14"/>
          <w:sz w:val="24"/>
          <w:szCs w:val="24"/>
        </w:rPr>
        <w:t>.</w:t>
      </w:r>
      <w:r w:rsidR="000513C6">
        <w:rPr>
          <w:rFonts w:eastAsia="Times New Roman"/>
          <w:spacing w:val="-14"/>
          <w:sz w:val="24"/>
          <w:szCs w:val="24"/>
        </w:rPr>
        <w:t xml:space="preserve"> Тройня</w:t>
      </w:r>
    </w:p>
    <w:p w:rsidR="008F4AA2" w:rsidRPr="00FF1890" w:rsidRDefault="008F4AA2" w:rsidP="00FF1890">
      <w:pPr>
        <w:rPr>
          <w:rFonts w:eastAsia="Times New Roman"/>
          <w:sz w:val="28"/>
          <w:szCs w:val="28"/>
        </w:rPr>
      </w:pPr>
    </w:p>
    <w:p w:rsidR="0077488E" w:rsidRPr="00FF1890" w:rsidRDefault="0077488E" w:rsidP="00FF1890">
      <w:pPr>
        <w:shd w:val="clear" w:color="auto" w:fill="FFFFFF"/>
        <w:tabs>
          <w:tab w:val="left" w:leader="underscore" w:pos="2275"/>
        </w:tabs>
        <w:ind w:right="24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FF1890" w:rsidRDefault="0077488E" w:rsidP="00FF1890">
      <w:pPr>
        <w:shd w:val="clear" w:color="auto" w:fill="FFFFFF"/>
        <w:tabs>
          <w:tab w:val="left" w:leader="underscore" w:pos="2275"/>
        </w:tabs>
        <w:ind w:right="24"/>
        <w:rPr>
          <w:rFonts w:eastAsia="Times New Roman"/>
          <w:b/>
          <w:bCs/>
          <w:color w:val="000000"/>
          <w:sz w:val="28"/>
          <w:szCs w:val="28"/>
        </w:rPr>
      </w:pPr>
      <w:r w:rsidRPr="00FF1890">
        <w:rPr>
          <w:rFonts w:eastAsia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r w:rsidR="00B373EB" w:rsidRPr="00FF1890">
        <w:rPr>
          <w:rFonts w:eastAsia="Times New Roman"/>
          <w:b/>
          <w:bCs/>
          <w:color w:val="000000"/>
          <w:sz w:val="28"/>
          <w:szCs w:val="28"/>
        </w:rPr>
        <w:t>о старост</w:t>
      </w:r>
      <w:r w:rsidR="000513C6">
        <w:rPr>
          <w:rFonts w:eastAsia="Times New Roman"/>
          <w:b/>
          <w:bCs/>
          <w:color w:val="000000"/>
          <w:sz w:val="28"/>
          <w:szCs w:val="28"/>
        </w:rPr>
        <w:t>е</w:t>
      </w:r>
    </w:p>
    <w:p w:rsidR="008F4AA2" w:rsidRPr="00FF1890" w:rsidRDefault="000513C6" w:rsidP="00FF1890">
      <w:pPr>
        <w:shd w:val="clear" w:color="auto" w:fill="FFFFFF"/>
        <w:tabs>
          <w:tab w:val="left" w:leader="underscore" w:pos="2275"/>
        </w:tabs>
        <w:ind w:right="24"/>
        <w:rPr>
          <w:sz w:val="28"/>
          <w:szCs w:val="28"/>
        </w:rPr>
      </w:pPr>
      <w:r>
        <w:rPr>
          <w:b/>
          <w:sz w:val="28"/>
          <w:szCs w:val="28"/>
        </w:rPr>
        <w:t>Тройнян</w:t>
      </w:r>
      <w:r w:rsidR="00FF1890">
        <w:rPr>
          <w:b/>
          <w:sz w:val="28"/>
          <w:szCs w:val="28"/>
        </w:rPr>
        <w:t xml:space="preserve">ского </w:t>
      </w:r>
      <w:r w:rsidR="008F4AA2" w:rsidRPr="00FF1890">
        <w:rPr>
          <w:rFonts w:eastAsia="Times New Roman"/>
          <w:b/>
          <w:bCs/>
          <w:color w:val="000000"/>
          <w:spacing w:val="-2"/>
          <w:sz w:val="28"/>
          <w:szCs w:val="28"/>
        </w:rPr>
        <w:t>сельского поселения</w:t>
      </w:r>
    </w:p>
    <w:p w:rsidR="00FF1890" w:rsidRDefault="00FF1890" w:rsidP="00FF1890">
      <w:pPr>
        <w:shd w:val="clear" w:color="auto" w:fill="FFFFFF"/>
        <w:ind w:right="19"/>
        <w:rPr>
          <w:rFonts w:eastAsia="Times New Roman"/>
          <w:b/>
          <w:bCs/>
          <w:color w:val="000000"/>
          <w:spacing w:val="-1"/>
          <w:sz w:val="28"/>
          <w:szCs w:val="28"/>
        </w:rPr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Бобровского</w:t>
      </w:r>
      <w:r w:rsidR="008F4AA2" w:rsidRPr="00FF189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муниципального района </w:t>
      </w:r>
    </w:p>
    <w:p w:rsidR="00E25716" w:rsidRDefault="008F4AA2" w:rsidP="00FF1890">
      <w:pPr>
        <w:shd w:val="clear" w:color="auto" w:fill="FFFFFF"/>
        <w:ind w:right="19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FF1890">
        <w:rPr>
          <w:rFonts w:eastAsia="Times New Roman"/>
          <w:b/>
          <w:bCs/>
          <w:color w:val="000000"/>
          <w:spacing w:val="-1"/>
          <w:sz w:val="28"/>
          <w:szCs w:val="28"/>
        </w:rPr>
        <w:t>Воронежской области</w:t>
      </w:r>
    </w:p>
    <w:p w:rsidR="008F4AA2" w:rsidRPr="00FF1890" w:rsidRDefault="008F4AA2" w:rsidP="00FF1890">
      <w:pPr>
        <w:shd w:val="clear" w:color="auto" w:fill="FFFFFF"/>
        <w:ind w:right="19"/>
        <w:rPr>
          <w:sz w:val="28"/>
          <w:szCs w:val="28"/>
        </w:rPr>
      </w:pPr>
      <w:r w:rsidRPr="00FF1890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8F4AA2" w:rsidRPr="00E25716" w:rsidRDefault="00E25716" w:rsidP="00E25716">
      <w:pPr>
        <w:shd w:val="clear" w:color="auto" w:fill="FFFFFF"/>
        <w:spacing w:before="269" w:line="276" w:lineRule="auto"/>
        <w:ind w:left="14" w:right="38" w:firstLine="758"/>
        <w:jc w:val="both"/>
        <w:rPr>
          <w:b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>В соответствии со статьей 27.1</w:t>
      </w:r>
      <w:r w:rsidR="0077488E" w:rsidRPr="00FF1890">
        <w:rPr>
          <w:rFonts w:eastAsia="Times New Roman"/>
          <w:color w:val="000000"/>
          <w:spacing w:val="5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</w:t>
      </w:r>
      <w:r w:rsidR="00741018" w:rsidRPr="00FF1890">
        <w:rPr>
          <w:rFonts w:eastAsia="Times New Roman"/>
          <w:color w:val="000000"/>
          <w:spacing w:val="5"/>
          <w:sz w:val="28"/>
          <w:szCs w:val="28"/>
        </w:rPr>
        <w:t xml:space="preserve">ения в Российской Федерации», </w:t>
      </w:r>
      <w:r w:rsidR="0077488E" w:rsidRPr="00FF1890">
        <w:rPr>
          <w:rFonts w:eastAsia="Times New Roman"/>
          <w:color w:val="000000"/>
          <w:spacing w:val="5"/>
          <w:sz w:val="28"/>
          <w:szCs w:val="28"/>
        </w:rPr>
        <w:t xml:space="preserve">Законом </w:t>
      </w:r>
      <w:r w:rsidR="00741018" w:rsidRPr="00FF1890">
        <w:rPr>
          <w:rFonts w:eastAsia="Times New Roman"/>
          <w:color w:val="000000"/>
          <w:spacing w:val="5"/>
          <w:sz w:val="28"/>
          <w:szCs w:val="28"/>
        </w:rPr>
        <w:t>Воронежской области № 167-ОЗ «О старостах сельских населенных пунктов в Воронежской области»</w:t>
      </w:r>
      <w:r w:rsidR="008F4AA2" w:rsidRPr="00FF1890">
        <w:rPr>
          <w:rFonts w:eastAsia="Times New Roman"/>
          <w:color w:val="000000"/>
          <w:sz w:val="28"/>
          <w:szCs w:val="28"/>
        </w:rPr>
        <w:t>,</w:t>
      </w:r>
      <w:r w:rsidR="00FF1890">
        <w:rPr>
          <w:rFonts w:eastAsia="Times New Roman"/>
          <w:color w:val="000000"/>
          <w:sz w:val="28"/>
          <w:szCs w:val="28"/>
        </w:rPr>
        <w:t xml:space="preserve"> </w:t>
      </w:r>
      <w:r w:rsidR="00122A17">
        <w:rPr>
          <w:rFonts w:eastAsia="Times New Roman"/>
          <w:color w:val="000000"/>
          <w:spacing w:val="-1"/>
          <w:sz w:val="28"/>
          <w:szCs w:val="28"/>
        </w:rPr>
        <w:t xml:space="preserve">статьей  </w:t>
      </w:r>
      <w:r w:rsidR="008F4AA2" w:rsidRPr="00FF1890">
        <w:rPr>
          <w:rFonts w:eastAsia="Times New Roman"/>
          <w:color w:val="000000"/>
          <w:spacing w:val="-1"/>
          <w:sz w:val="28"/>
          <w:szCs w:val="28"/>
        </w:rPr>
        <w:t xml:space="preserve"> 2</w:t>
      </w:r>
      <w:r w:rsidR="00122A17">
        <w:rPr>
          <w:rFonts w:eastAsia="Times New Roman"/>
          <w:color w:val="000000"/>
          <w:spacing w:val="-1"/>
          <w:sz w:val="28"/>
          <w:szCs w:val="28"/>
        </w:rPr>
        <w:t>4</w:t>
      </w:r>
      <w:r w:rsidR="008F4AA2" w:rsidRPr="00FF1890">
        <w:rPr>
          <w:rFonts w:eastAsia="Times New Roman"/>
          <w:color w:val="000000"/>
          <w:spacing w:val="-1"/>
          <w:sz w:val="28"/>
          <w:szCs w:val="28"/>
        </w:rPr>
        <w:t xml:space="preserve">   Устава</w:t>
      </w:r>
      <w:r w:rsidR="00FF1890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0513C6">
        <w:rPr>
          <w:rFonts w:eastAsia="Times New Roman"/>
          <w:color w:val="000000"/>
          <w:sz w:val="28"/>
          <w:szCs w:val="28"/>
        </w:rPr>
        <w:t>Тройнян</w:t>
      </w:r>
      <w:r>
        <w:rPr>
          <w:rFonts w:eastAsia="Times New Roman"/>
          <w:color w:val="000000"/>
          <w:sz w:val="28"/>
          <w:szCs w:val="28"/>
        </w:rPr>
        <w:t>ского</w:t>
      </w:r>
      <w:r w:rsidR="00FF1890">
        <w:rPr>
          <w:rFonts w:eastAsia="Times New Roman"/>
          <w:color w:val="000000"/>
          <w:sz w:val="28"/>
          <w:szCs w:val="28"/>
        </w:rPr>
        <w:t xml:space="preserve"> </w:t>
      </w:r>
      <w:r w:rsidR="008F4AA2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FF1890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F4AA2" w:rsidRPr="00FF1890">
        <w:rPr>
          <w:rFonts w:eastAsia="Times New Roman"/>
          <w:color w:val="000000"/>
          <w:spacing w:val="-1"/>
          <w:sz w:val="28"/>
          <w:szCs w:val="28"/>
        </w:rPr>
        <w:t>муниципального района Воронежской области</w:t>
      </w:r>
      <w:r w:rsidR="00FF1890">
        <w:rPr>
          <w:rFonts w:eastAsia="Times New Roman"/>
          <w:color w:val="000000"/>
          <w:spacing w:val="-1"/>
          <w:sz w:val="28"/>
          <w:szCs w:val="28"/>
        </w:rPr>
        <w:t>,</w:t>
      </w:r>
      <w:r w:rsidR="008F4AA2" w:rsidRPr="00FF1890">
        <w:rPr>
          <w:rFonts w:eastAsia="Times New Roman"/>
          <w:color w:val="000000"/>
          <w:spacing w:val="-1"/>
          <w:sz w:val="28"/>
          <w:szCs w:val="28"/>
        </w:rPr>
        <w:t xml:space="preserve"> Совет народных депутатов </w:t>
      </w:r>
      <w:r w:rsidR="000513C6">
        <w:rPr>
          <w:rFonts w:eastAsia="Times New Roman"/>
          <w:color w:val="000000"/>
          <w:sz w:val="28"/>
          <w:szCs w:val="28"/>
        </w:rPr>
        <w:t>Тройнян</w:t>
      </w:r>
      <w:r>
        <w:rPr>
          <w:rFonts w:eastAsia="Times New Roman"/>
          <w:color w:val="000000"/>
          <w:sz w:val="28"/>
          <w:szCs w:val="28"/>
        </w:rPr>
        <w:t xml:space="preserve">ского </w:t>
      </w:r>
      <w:r w:rsidR="008F4AA2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FF1890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F4AA2" w:rsidRPr="00FF1890">
        <w:rPr>
          <w:rFonts w:eastAsia="Times New Roman"/>
          <w:color w:val="000000"/>
          <w:spacing w:val="-1"/>
          <w:sz w:val="28"/>
          <w:szCs w:val="28"/>
        </w:rPr>
        <w:t xml:space="preserve">муниципального района </w:t>
      </w:r>
      <w:proofErr w:type="spellStart"/>
      <w:proofErr w:type="gramStart"/>
      <w:r w:rsidR="008F4AA2" w:rsidRPr="00E25716">
        <w:rPr>
          <w:rFonts w:eastAsia="Times New Roman"/>
          <w:b/>
          <w:color w:val="000000"/>
          <w:spacing w:val="-1"/>
          <w:sz w:val="28"/>
          <w:szCs w:val="28"/>
        </w:rPr>
        <w:t>р</w:t>
      </w:r>
      <w:proofErr w:type="spellEnd"/>
      <w:proofErr w:type="gramEnd"/>
      <w:r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 w:rsidR="008F4AA2" w:rsidRPr="00E25716">
        <w:rPr>
          <w:rFonts w:eastAsia="Times New Roman"/>
          <w:b/>
          <w:color w:val="000000"/>
          <w:spacing w:val="-1"/>
          <w:sz w:val="28"/>
          <w:szCs w:val="28"/>
        </w:rPr>
        <w:t>е</w:t>
      </w:r>
      <w:r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="008F4AA2" w:rsidRPr="00E25716">
        <w:rPr>
          <w:rFonts w:eastAsia="Times New Roman"/>
          <w:b/>
          <w:color w:val="000000"/>
          <w:spacing w:val="-1"/>
          <w:sz w:val="28"/>
          <w:szCs w:val="28"/>
        </w:rPr>
        <w:t>ш</w:t>
      </w:r>
      <w:proofErr w:type="spellEnd"/>
      <w:r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 w:rsidR="008F4AA2" w:rsidRPr="00E25716">
        <w:rPr>
          <w:rFonts w:eastAsia="Times New Roman"/>
          <w:b/>
          <w:color w:val="000000"/>
          <w:spacing w:val="-1"/>
          <w:sz w:val="28"/>
          <w:szCs w:val="28"/>
        </w:rPr>
        <w:t>и</w:t>
      </w:r>
      <w:r>
        <w:rPr>
          <w:rFonts w:eastAsia="Times New Roman"/>
          <w:b/>
          <w:color w:val="000000"/>
          <w:spacing w:val="-1"/>
          <w:sz w:val="28"/>
          <w:szCs w:val="28"/>
        </w:rPr>
        <w:t xml:space="preserve"> </w:t>
      </w:r>
      <w:r w:rsidR="008F4AA2" w:rsidRPr="00E25716">
        <w:rPr>
          <w:rFonts w:eastAsia="Times New Roman"/>
          <w:b/>
          <w:color w:val="000000"/>
          <w:spacing w:val="-1"/>
          <w:sz w:val="28"/>
          <w:szCs w:val="28"/>
        </w:rPr>
        <w:t>л:</w:t>
      </w:r>
    </w:p>
    <w:p w:rsidR="008F4AA2" w:rsidRPr="00FF1890" w:rsidRDefault="008F4AA2" w:rsidP="00E25716">
      <w:pPr>
        <w:shd w:val="clear" w:color="auto" w:fill="FFFFFF"/>
        <w:tabs>
          <w:tab w:val="left" w:pos="720"/>
          <w:tab w:val="left" w:leader="underscore" w:pos="8856"/>
        </w:tabs>
        <w:spacing w:line="276" w:lineRule="auto"/>
        <w:ind w:left="499"/>
        <w:jc w:val="both"/>
        <w:rPr>
          <w:color w:val="000000"/>
          <w:spacing w:val="-29"/>
          <w:sz w:val="28"/>
          <w:szCs w:val="28"/>
        </w:rPr>
      </w:pPr>
    </w:p>
    <w:p w:rsidR="000513C6" w:rsidRPr="000513C6" w:rsidRDefault="00741018" w:rsidP="00E25716">
      <w:pPr>
        <w:pStyle w:val="a3"/>
        <w:numPr>
          <w:ilvl w:val="0"/>
          <w:numId w:val="1"/>
        </w:numPr>
        <w:shd w:val="clear" w:color="auto" w:fill="FFFFFF"/>
        <w:tabs>
          <w:tab w:val="left" w:pos="720"/>
          <w:tab w:val="left" w:leader="underscore" w:pos="8856"/>
        </w:tabs>
        <w:spacing w:line="276" w:lineRule="auto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E25716">
        <w:rPr>
          <w:rFonts w:eastAsia="Times New Roman"/>
          <w:color w:val="000000"/>
          <w:spacing w:val="-1"/>
          <w:sz w:val="28"/>
          <w:szCs w:val="28"/>
        </w:rPr>
        <w:t>Утвердить Положение о старост</w:t>
      </w:r>
      <w:r w:rsidR="000513C6">
        <w:rPr>
          <w:rFonts w:eastAsia="Times New Roman"/>
          <w:color w:val="000000"/>
          <w:spacing w:val="-1"/>
          <w:sz w:val="28"/>
          <w:szCs w:val="28"/>
        </w:rPr>
        <w:t xml:space="preserve">е </w:t>
      </w:r>
      <w:r w:rsidR="000513C6" w:rsidRPr="000513C6">
        <w:rPr>
          <w:rFonts w:eastAsia="Times New Roman"/>
          <w:color w:val="000000"/>
          <w:sz w:val="28"/>
          <w:szCs w:val="28"/>
        </w:rPr>
        <w:t>Тройнян</w:t>
      </w:r>
      <w:r w:rsidR="00E25716" w:rsidRPr="000513C6">
        <w:rPr>
          <w:rFonts w:eastAsia="Times New Roman"/>
          <w:color w:val="000000"/>
          <w:sz w:val="28"/>
          <w:szCs w:val="28"/>
        </w:rPr>
        <w:t xml:space="preserve">ского </w:t>
      </w:r>
      <w:r w:rsidR="008F4AA2" w:rsidRPr="000513C6">
        <w:rPr>
          <w:rFonts w:eastAsia="Times New Roman"/>
          <w:color w:val="000000"/>
          <w:spacing w:val="-6"/>
          <w:sz w:val="28"/>
          <w:szCs w:val="28"/>
        </w:rPr>
        <w:t xml:space="preserve"> сельского</w:t>
      </w:r>
      <w:r w:rsidR="00E25716" w:rsidRPr="000513C6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0513C6">
        <w:rPr>
          <w:rFonts w:eastAsia="Times New Roman"/>
          <w:color w:val="000000"/>
          <w:spacing w:val="3"/>
          <w:sz w:val="28"/>
          <w:szCs w:val="28"/>
        </w:rPr>
        <w:t>поселения</w:t>
      </w:r>
    </w:p>
    <w:p w:rsidR="008F4AA2" w:rsidRPr="000513C6" w:rsidRDefault="00E25716" w:rsidP="000513C6">
      <w:pPr>
        <w:shd w:val="clear" w:color="auto" w:fill="FFFFFF"/>
        <w:tabs>
          <w:tab w:val="left" w:pos="720"/>
          <w:tab w:val="left" w:leader="underscore" w:pos="8856"/>
        </w:tabs>
        <w:spacing w:line="276" w:lineRule="auto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0513C6">
        <w:rPr>
          <w:rFonts w:eastAsia="Times New Roman"/>
          <w:color w:val="000000"/>
          <w:spacing w:val="3"/>
          <w:sz w:val="28"/>
          <w:szCs w:val="28"/>
        </w:rPr>
        <w:t>Бобровского</w:t>
      </w:r>
      <w:r w:rsidR="008F4AA2" w:rsidRPr="000513C6">
        <w:rPr>
          <w:rFonts w:eastAsia="Times New Roman"/>
          <w:color w:val="000000"/>
          <w:spacing w:val="3"/>
          <w:sz w:val="28"/>
          <w:szCs w:val="28"/>
        </w:rPr>
        <w:t xml:space="preserve"> муниципального района Воронежской области</w:t>
      </w:r>
      <w:r w:rsidRPr="000513C6">
        <w:rPr>
          <w:rFonts w:eastAsia="Times New Roman"/>
          <w:color w:val="000000"/>
          <w:spacing w:val="3"/>
          <w:sz w:val="28"/>
          <w:szCs w:val="28"/>
        </w:rPr>
        <w:t>,</w:t>
      </w:r>
      <w:r w:rsidR="008F4AA2" w:rsidRPr="000513C6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741018" w:rsidRPr="000513C6">
        <w:rPr>
          <w:rFonts w:eastAsia="Times New Roman"/>
          <w:color w:val="000000"/>
          <w:spacing w:val="3"/>
          <w:sz w:val="28"/>
          <w:szCs w:val="28"/>
        </w:rPr>
        <w:t xml:space="preserve">согласно </w:t>
      </w:r>
      <w:r w:rsidRPr="000513C6">
        <w:rPr>
          <w:rFonts w:eastAsia="Times New Roman"/>
          <w:color w:val="000000"/>
          <w:spacing w:val="3"/>
          <w:sz w:val="28"/>
          <w:szCs w:val="28"/>
        </w:rPr>
        <w:t>П</w:t>
      </w:r>
      <w:r w:rsidR="00741018" w:rsidRPr="000513C6">
        <w:rPr>
          <w:rFonts w:eastAsia="Times New Roman"/>
          <w:color w:val="000000"/>
          <w:spacing w:val="3"/>
          <w:sz w:val="28"/>
          <w:szCs w:val="28"/>
        </w:rPr>
        <w:t xml:space="preserve">риложению к настоящему </w:t>
      </w:r>
      <w:r w:rsidRPr="000513C6">
        <w:rPr>
          <w:rFonts w:eastAsia="Times New Roman"/>
          <w:color w:val="000000"/>
          <w:spacing w:val="3"/>
          <w:sz w:val="28"/>
          <w:szCs w:val="28"/>
        </w:rPr>
        <w:t>р</w:t>
      </w:r>
      <w:r w:rsidR="00741018" w:rsidRPr="000513C6">
        <w:rPr>
          <w:rFonts w:eastAsia="Times New Roman"/>
          <w:color w:val="000000"/>
          <w:spacing w:val="3"/>
          <w:sz w:val="28"/>
          <w:szCs w:val="28"/>
        </w:rPr>
        <w:t>ешению.</w:t>
      </w:r>
    </w:p>
    <w:p w:rsidR="008F4AA2" w:rsidRPr="00FF1890" w:rsidRDefault="008F4AA2" w:rsidP="00E25716">
      <w:pPr>
        <w:shd w:val="clear" w:color="auto" w:fill="FFFFFF"/>
        <w:tabs>
          <w:tab w:val="left" w:pos="826"/>
          <w:tab w:val="left" w:leader="underscore" w:pos="7488"/>
        </w:tabs>
        <w:spacing w:line="276" w:lineRule="auto"/>
        <w:ind w:firstLine="528"/>
        <w:jc w:val="both"/>
        <w:rPr>
          <w:color w:val="000000"/>
          <w:spacing w:val="-19"/>
          <w:sz w:val="28"/>
          <w:szCs w:val="28"/>
        </w:rPr>
      </w:pPr>
    </w:p>
    <w:p w:rsidR="008F4AA2" w:rsidRPr="00FF1890" w:rsidRDefault="008F4AA2" w:rsidP="00E25716">
      <w:pPr>
        <w:shd w:val="clear" w:color="auto" w:fill="FFFFFF"/>
        <w:tabs>
          <w:tab w:val="left" w:pos="826"/>
          <w:tab w:val="left" w:leader="underscore" w:pos="7488"/>
        </w:tabs>
        <w:spacing w:line="276" w:lineRule="auto"/>
        <w:ind w:firstLine="528"/>
        <w:jc w:val="both"/>
        <w:rPr>
          <w:sz w:val="28"/>
          <w:szCs w:val="28"/>
        </w:rPr>
      </w:pPr>
      <w:r w:rsidRPr="00FF1890">
        <w:rPr>
          <w:color w:val="000000"/>
          <w:spacing w:val="-19"/>
          <w:sz w:val="28"/>
          <w:szCs w:val="28"/>
        </w:rPr>
        <w:t>2.</w:t>
      </w:r>
      <w:r w:rsidRPr="00FF1890">
        <w:rPr>
          <w:color w:val="000000"/>
          <w:sz w:val="28"/>
          <w:szCs w:val="28"/>
        </w:rPr>
        <w:tab/>
      </w:r>
      <w:r w:rsidR="00E25716">
        <w:rPr>
          <w:sz w:val="28"/>
          <w:szCs w:val="28"/>
        </w:rPr>
        <w:t>Р</w:t>
      </w:r>
      <w:r w:rsidRPr="00FF1890">
        <w:rPr>
          <w:sz w:val="28"/>
          <w:szCs w:val="28"/>
        </w:rPr>
        <w:t xml:space="preserve">азместить на официальном сайте администрации </w:t>
      </w:r>
      <w:r w:rsidR="000513C6">
        <w:rPr>
          <w:rFonts w:eastAsia="Times New Roman"/>
          <w:color w:val="000000"/>
          <w:sz w:val="28"/>
          <w:szCs w:val="28"/>
        </w:rPr>
        <w:t>Тройнян</w:t>
      </w:r>
      <w:r w:rsidR="00E25716">
        <w:rPr>
          <w:rFonts w:eastAsia="Times New Roman"/>
          <w:color w:val="000000"/>
          <w:sz w:val="28"/>
          <w:szCs w:val="28"/>
        </w:rPr>
        <w:t xml:space="preserve">ского </w:t>
      </w:r>
      <w:r w:rsidR="00E25716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E25716">
        <w:rPr>
          <w:rFonts w:eastAsia="Times New Roman"/>
          <w:color w:val="000000"/>
          <w:spacing w:val="-3"/>
          <w:sz w:val="28"/>
          <w:szCs w:val="28"/>
        </w:rPr>
        <w:t xml:space="preserve">Бобровского </w:t>
      </w:r>
      <w:r w:rsidRPr="00FF1890">
        <w:rPr>
          <w:sz w:val="28"/>
          <w:szCs w:val="28"/>
        </w:rPr>
        <w:t>муниципального района Воронежской области в сети Интернет.</w:t>
      </w:r>
    </w:p>
    <w:p w:rsidR="00741018" w:rsidRPr="00FF1890" w:rsidRDefault="00741018" w:rsidP="00E25716">
      <w:pPr>
        <w:shd w:val="clear" w:color="auto" w:fill="FFFFFF"/>
        <w:tabs>
          <w:tab w:val="left" w:pos="826"/>
          <w:tab w:val="left" w:leader="underscore" w:pos="7488"/>
        </w:tabs>
        <w:spacing w:line="276" w:lineRule="auto"/>
        <w:ind w:firstLine="528"/>
        <w:jc w:val="both"/>
        <w:rPr>
          <w:sz w:val="28"/>
          <w:szCs w:val="28"/>
        </w:rPr>
      </w:pPr>
      <w:r w:rsidRPr="00FF1890">
        <w:rPr>
          <w:sz w:val="28"/>
          <w:szCs w:val="28"/>
        </w:rPr>
        <w:t>3. Настоящее решение вступает в силу после его официального о</w:t>
      </w:r>
      <w:r w:rsidR="00E25716">
        <w:rPr>
          <w:sz w:val="28"/>
          <w:szCs w:val="28"/>
        </w:rPr>
        <w:t>бнарод</w:t>
      </w:r>
      <w:r w:rsidRPr="00FF1890">
        <w:rPr>
          <w:sz w:val="28"/>
          <w:szCs w:val="28"/>
        </w:rPr>
        <w:t>ования.</w:t>
      </w:r>
    </w:p>
    <w:p w:rsidR="008F4AA2" w:rsidRPr="00FF1890" w:rsidRDefault="008F4AA2" w:rsidP="00E25716">
      <w:pPr>
        <w:shd w:val="clear" w:color="auto" w:fill="FFFFFF"/>
        <w:tabs>
          <w:tab w:val="left" w:pos="826"/>
          <w:tab w:val="left" w:leader="underscore" w:pos="7488"/>
        </w:tabs>
        <w:spacing w:line="276" w:lineRule="auto"/>
        <w:ind w:firstLine="528"/>
        <w:jc w:val="both"/>
        <w:rPr>
          <w:sz w:val="28"/>
          <w:szCs w:val="28"/>
        </w:rPr>
      </w:pPr>
    </w:p>
    <w:p w:rsidR="008F4AA2" w:rsidRPr="00FF1890" w:rsidRDefault="008F4AA2" w:rsidP="00E25716">
      <w:pPr>
        <w:shd w:val="clear" w:color="auto" w:fill="FFFFFF"/>
        <w:tabs>
          <w:tab w:val="left" w:pos="826"/>
          <w:tab w:val="left" w:leader="underscore" w:pos="7488"/>
        </w:tabs>
        <w:spacing w:line="276" w:lineRule="auto"/>
        <w:ind w:firstLine="528"/>
        <w:jc w:val="both"/>
        <w:rPr>
          <w:sz w:val="28"/>
          <w:szCs w:val="28"/>
        </w:rPr>
      </w:pPr>
    </w:p>
    <w:p w:rsidR="00741018" w:rsidRDefault="008F4AA2" w:rsidP="000513C6">
      <w:pPr>
        <w:spacing w:line="276" w:lineRule="auto"/>
        <w:rPr>
          <w:rFonts w:eastAsia="Times New Roman"/>
          <w:color w:val="000000"/>
          <w:spacing w:val="-3"/>
          <w:sz w:val="28"/>
          <w:szCs w:val="28"/>
        </w:rPr>
      </w:pPr>
      <w:r w:rsidRPr="00FF1890">
        <w:rPr>
          <w:sz w:val="28"/>
          <w:szCs w:val="28"/>
        </w:rPr>
        <w:t xml:space="preserve">Глава </w:t>
      </w:r>
      <w:r w:rsidR="000513C6">
        <w:rPr>
          <w:rFonts w:eastAsia="Times New Roman"/>
          <w:color w:val="000000"/>
          <w:sz w:val="28"/>
          <w:szCs w:val="28"/>
        </w:rPr>
        <w:t>Тройнян</w:t>
      </w:r>
      <w:r w:rsidR="00E25716">
        <w:rPr>
          <w:rFonts w:eastAsia="Times New Roman"/>
          <w:color w:val="000000"/>
          <w:sz w:val="28"/>
          <w:szCs w:val="28"/>
        </w:rPr>
        <w:t xml:space="preserve">ского </w:t>
      </w:r>
      <w:r w:rsidR="00E25716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</w:t>
      </w:r>
      <w:r w:rsidR="00E25716">
        <w:rPr>
          <w:rFonts w:eastAsia="Times New Roman"/>
          <w:color w:val="000000"/>
          <w:spacing w:val="-3"/>
          <w:sz w:val="28"/>
          <w:szCs w:val="28"/>
        </w:rPr>
        <w:br/>
      </w:r>
      <w:r w:rsidR="00E25716" w:rsidRPr="00FF1890">
        <w:rPr>
          <w:rFonts w:eastAsia="Times New Roman"/>
          <w:color w:val="000000"/>
          <w:spacing w:val="-3"/>
          <w:sz w:val="28"/>
          <w:szCs w:val="28"/>
        </w:rPr>
        <w:t xml:space="preserve">поселения </w:t>
      </w:r>
      <w:r w:rsidR="00E25716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E25716">
        <w:rPr>
          <w:rFonts w:eastAsia="Times New Roman"/>
          <w:color w:val="000000"/>
          <w:spacing w:val="-3"/>
          <w:sz w:val="28"/>
          <w:szCs w:val="28"/>
        </w:rPr>
        <w:br/>
        <w:t xml:space="preserve">муниципального района                                   </w:t>
      </w:r>
      <w:r w:rsidR="000513C6">
        <w:rPr>
          <w:rFonts w:eastAsia="Times New Roman"/>
          <w:color w:val="000000"/>
          <w:spacing w:val="-3"/>
          <w:sz w:val="28"/>
          <w:szCs w:val="28"/>
        </w:rPr>
        <w:t xml:space="preserve">       </w:t>
      </w:r>
      <w:r w:rsidR="00E25716">
        <w:rPr>
          <w:rFonts w:eastAsia="Times New Roman"/>
          <w:color w:val="000000"/>
          <w:spacing w:val="-3"/>
          <w:sz w:val="28"/>
          <w:szCs w:val="28"/>
        </w:rPr>
        <w:t xml:space="preserve">  </w:t>
      </w:r>
      <w:proofErr w:type="spellStart"/>
      <w:r w:rsidR="000513C6">
        <w:rPr>
          <w:rFonts w:eastAsia="Times New Roman"/>
          <w:color w:val="000000"/>
          <w:spacing w:val="-3"/>
          <w:sz w:val="28"/>
          <w:szCs w:val="28"/>
        </w:rPr>
        <w:t>Н.П.Кочетова</w:t>
      </w:r>
      <w:proofErr w:type="spellEnd"/>
    </w:p>
    <w:p w:rsidR="000513C6" w:rsidRDefault="000513C6" w:rsidP="000513C6">
      <w:pPr>
        <w:spacing w:line="276" w:lineRule="auto"/>
        <w:rPr>
          <w:sz w:val="28"/>
          <w:szCs w:val="28"/>
        </w:rPr>
      </w:pPr>
    </w:p>
    <w:p w:rsidR="00E25716" w:rsidRPr="00FF1890" w:rsidRDefault="00E25716" w:rsidP="008F4AA2">
      <w:pPr>
        <w:jc w:val="both"/>
        <w:rPr>
          <w:sz w:val="28"/>
          <w:szCs w:val="28"/>
        </w:rPr>
      </w:pPr>
    </w:p>
    <w:p w:rsidR="007257C9" w:rsidRPr="00FF1890" w:rsidRDefault="007257C9" w:rsidP="008F4AA2">
      <w:pPr>
        <w:jc w:val="both"/>
        <w:rPr>
          <w:sz w:val="28"/>
          <w:szCs w:val="28"/>
        </w:rPr>
      </w:pPr>
    </w:p>
    <w:p w:rsidR="00741018" w:rsidRPr="00FF1890" w:rsidRDefault="00741018" w:rsidP="00E25716">
      <w:pPr>
        <w:widowControl/>
        <w:ind w:left="5954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lastRenderedPageBreak/>
        <w:t>Приложение</w:t>
      </w:r>
    </w:p>
    <w:p w:rsidR="00741018" w:rsidRPr="00FF1890" w:rsidRDefault="00741018" w:rsidP="00E25716">
      <w:pPr>
        <w:widowControl/>
        <w:ind w:left="5954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к решению</w:t>
      </w:r>
      <w:r w:rsidR="00E25716" w:rsidRPr="00E25716">
        <w:rPr>
          <w:rFonts w:eastAsia="Times New Roman"/>
          <w:sz w:val="28"/>
          <w:szCs w:val="28"/>
        </w:rPr>
        <w:t xml:space="preserve"> </w:t>
      </w:r>
      <w:r w:rsidR="00E25716">
        <w:rPr>
          <w:rFonts w:eastAsia="Times New Roman"/>
          <w:sz w:val="28"/>
          <w:szCs w:val="28"/>
        </w:rPr>
        <w:t>Совета народных</w:t>
      </w:r>
      <w:r w:rsidR="00E25716" w:rsidRPr="00E25716">
        <w:rPr>
          <w:rFonts w:eastAsia="Times New Roman"/>
          <w:sz w:val="28"/>
          <w:szCs w:val="28"/>
        </w:rPr>
        <w:t xml:space="preserve"> </w:t>
      </w:r>
      <w:r w:rsidR="00E25716">
        <w:rPr>
          <w:rFonts w:eastAsia="Times New Roman"/>
          <w:sz w:val="28"/>
          <w:szCs w:val="28"/>
        </w:rPr>
        <w:t>депутатов</w:t>
      </w:r>
    </w:p>
    <w:p w:rsidR="00741018" w:rsidRPr="00FF1890" w:rsidRDefault="000513C6" w:rsidP="00E25716">
      <w:pPr>
        <w:widowControl/>
        <w:ind w:left="5954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Тройнян</w:t>
      </w:r>
      <w:r w:rsidR="00E25716">
        <w:rPr>
          <w:rFonts w:eastAsia="Times New Roman"/>
          <w:color w:val="000000"/>
          <w:sz w:val="28"/>
          <w:szCs w:val="28"/>
        </w:rPr>
        <w:t xml:space="preserve">ского </w:t>
      </w:r>
      <w:r w:rsidR="00E25716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E25716">
        <w:rPr>
          <w:rFonts w:eastAsia="Times New Roman"/>
          <w:color w:val="000000"/>
          <w:spacing w:val="-3"/>
          <w:sz w:val="28"/>
          <w:szCs w:val="28"/>
        </w:rPr>
        <w:t xml:space="preserve">Бобровского </w:t>
      </w:r>
      <w:r w:rsidR="00741018" w:rsidRPr="00FF1890">
        <w:rPr>
          <w:rFonts w:eastAsia="Times New Roman"/>
          <w:sz w:val="28"/>
          <w:szCs w:val="28"/>
        </w:rPr>
        <w:t>муниципального района Воронежской области</w:t>
      </w:r>
    </w:p>
    <w:p w:rsidR="00741018" w:rsidRPr="00FF1890" w:rsidRDefault="00741018" w:rsidP="00E25716">
      <w:pPr>
        <w:widowControl/>
        <w:ind w:left="5954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 xml:space="preserve">от </w:t>
      </w:r>
      <w:r w:rsidR="000513C6">
        <w:rPr>
          <w:rFonts w:eastAsia="Times New Roman"/>
          <w:sz w:val="28"/>
          <w:szCs w:val="28"/>
        </w:rPr>
        <w:t>03.03.2022</w:t>
      </w:r>
      <w:r w:rsidR="00E25716">
        <w:rPr>
          <w:rFonts w:eastAsia="Times New Roman"/>
          <w:sz w:val="28"/>
          <w:szCs w:val="28"/>
        </w:rPr>
        <w:t xml:space="preserve"> </w:t>
      </w:r>
      <w:r w:rsidRPr="00FF1890">
        <w:rPr>
          <w:rFonts w:eastAsia="Times New Roman"/>
          <w:sz w:val="28"/>
          <w:szCs w:val="28"/>
        </w:rPr>
        <w:t xml:space="preserve">г. № </w:t>
      </w:r>
      <w:r w:rsidR="000513C6">
        <w:rPr>
          <w:rFonts w:eastAsia="Times New Roman"/>
          <w:sz w:val="28"/>
          <w:szCs w:val="28"/>
        </w:rPr>
        <w:t>6</w:t>
      </w:r>
    </w:p>
    <w:p w:rsidR="00741018" w:rsidRPr="00FF1890" w:rsidRDefault="00741018" w:rsidP="00741018">
      <w:pPr>
        <w:widowControl/>
        <w:spacing w:after="160" w:line="259" w:lineRule="atLeast"/>
        <w:jc w:val="both"/>
        <w:rPr>
          <w:rFonts w:eastAsia="Times New Roman"/>
          <w:sz w:val="28"/>
          <w:szCs w:val="28"/>
        </w:rPr>
      </w:pPr>
    </w:p>
    <w:p w:rsidR="00741018" w:rsidRPr="00FF1890" w:rsidRDefault="00741018" w:rsidP="00741018">
      <w:pPr>
        <w:widowControl/>
        <w:jc w:val="right"/>
        <w:rPr>
          <w:rFonts w:eastAsia="Times New Roman"/>
          <w:sz w:val="28"/>
          <w:szCs w:val="28"/>
        </w:rPr>
      </w:pPr>
    </w:p>
    <w:p w:rsidR="00741018" w:rsidRPr="00FF1890" w:rsidRDefault="00741018" w:rsidP="00741018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FF1890">
        <w:rPr>
          <w:rFonts w:eastAsia="Times New Roman"/>
          <w:b/>
          <w:bCs/>
          <w:sz w:val="28"/>
          <w:szCs w:val="28"/>
        </w:rPr>
        <w:t xml:space="preserve">Положение </w:t>
      </w:r>
    </w:p>
    <w:p w:rsidR="00741018" w:rsidRPr="00FF1890" w:rsidRDefault="00741018" w:rsidP="00741018">
      <w:pPr>
        <w:widowControl/>
        <w:jc w:val="center"/>
        <w:rPr>
          <w:rFonts w:eastAsia="Times New Roman"/>
          <w:sz w:val="28"/>
          <w:szCs w:val="28"/>
        </w:rPr>
      </w:pPr>
      <w:r w:rsidRPr="00FF1890">
        <w:rPr>
          <w:rFonts w:eastAsia="Times New Roman"/>
          <w:b/>
          <w:bCs/>
          <w:sz w:val="28"/>
          <w:szCs w:val="28"/>
        </w:rPr>
        <w:t>о старост</w:t>
      </w:r>
      <w:r w:rsidR="006D3571">
        <w:rPr>
          <w:rFonts w:eastAsia="Times New Roman"/>
          <w:b/>
          <w:bCs/>
          <w:sz w:val="28"/>
          <w:szCs w:val="28"/>
        </w:rPr>
        <w:t>ах</w:t>
      </w:r>
      <w:r w:rsidRPr="00FF1890">
        <w:rPr>
          <w:rFonts w:eastAsia="Times New Roman"/>
          <w:b/>
          <w:bCs/>
          <w:sz w:val="28"/>
          <w:szCs w:val="28"/>
        </w:rPr>
        <w:t xml:space="preserve"> сельск</w:t>
      </w:r>
      <w:r w:rsidR="006D3571">
        <w:rPr>
          <w:rFonts w:eastAsia="Times New Roman"/>
          <w:b/>
          <w:bCs/>
          <w:sz w:val="28"/>
          <w:szCs w:val="28"/>
        </w:rPr>
        <w:t>их</w:t>
      </w:r>
      <w:r w:rsidRPr="00FF1890">
        <w:rPr>
          <w:rFonts w:eastAsia="Times New Roman"/>
          <w:b/>
          <w:bCs/>
          <w:sz w:val="28"/>
          <w:szCs w:val="28"/>
        </w:rPr>
        <w:t xml:space="preserve"> населенн</w:t>
      </w:r>
      <w:r w:rsidR="006D3571">
        <w:rPr>
          <w:rFonts w:eastAsia="Times New Roman"/>
          <w:b/>
          <w:bCs/>
          <w:sz w:val="28"/>
          <w:szCs w:val="28"/>
        </w:rPr>
        <w:t>ых</w:t>
      </w:r>
      <w:r w:rsidRPr="00FF1890">
        <w:rPr>
          <w:rFonts w:eastAsia="Times New Roman"/>
          <w:b/>
          <w:bCs/>
          <w:sz w:val="28"/>
          <w:szCs w:val="28"/>
        </w:rPr>
        <w:t xml:space="preserve"> пункт</w:t>
      </w:r>
      <w:r w:rsidR="006D3571">
        <w:rPr>
          <w:rFonts w:eastAsia="Times New Roman"/>
          <w:b/>
          <w:bCs/>
          <w:sz w:val="28"/>
          <w:szCs w:val="28"/>
        </w:rPr>
        <w:t>ов</w:t>
      </w:r>
      <w:r w:rsidRPr="00FF1890">
        <w:rPr>
          <w:rFonts w:eastAsia="Times New Roman"/>
          <w:b/>
          <w:bCs/>
          <w:sz w:val="28"/>
          <w:szCs w:val="28"/>
        </w:rPr>
        <w:t xml:space="preserve"> </w:t>
      </w:r>
      <w:r w:rsidR="000513C6">
        <w:rPr>
          <w:rFonts w:eastAsia="Times New Roman"/>
          <w:b/>
          <w:color w:val="000000"/>
          <w:sz w:val="28"/>
          <w:szCs w:val="28"/>
        </w:rPr>
        <w:t>Тройнян</w:t>
      </w:r>
      <w:r w:rsidR="00E25716" w:rsidRPr="00E25716">
        <w:rPr>
          <w:rFonts w:eastAsia="Times New Roman"/>
          <w:b/>
          <w:color w:val="000000"/>
          <w:sz w:val="28"/>
          <w:szCs w:val="28"/>
        </w:rPr>
        <w:t xml:space="preserve">ского </w:t>
      </w:r>
      <w:r w:rsidR="00E25716" w:rsidRPr="00E25716">
        <w:rPr>
          <w:rFonts w:eastAsia="Times New Roman"/>
          <w:b/>
          <w:color w:val="000000"/>
          <w:spacing w:val="-3"/>
          <w:sz w:val="28"/>
          <w:szCs w:val="28"/>
        </w:rPr>
        <w:t>сельского поселения Бобровского</w:t>
      </w:r>
      <w:r w:rsidRPr="00E25716">
        <w:rPr>
          <w:rFonts w:eastAsia="Times New Roman"/>
          <w:b/>
          <w:bCs/>
          <w:sz w:val="28"/>
          <w:szCs w:val="28"/>
        </w:rPr>
        <w:t xml:space="preserve"> муниципального райо</w:t>
      </w:r>
      <w:r w:rsidRPr="00FF1890">
        <w:rPr>
          <w:rFonts w:eastAsia="Times New Roman"/>
          <w:b/>
          <w:bCs/>
          <w:sz w:val="28"/>
          <w:szCs w:val="28"/>
        </w:rPr>
        <w:t>на Воронежской области</w:t>
      </w:r>
    </w:p>
    <w:p w:rsidR="00741018" w:rsidRPr="00FF1890" w:rsidRDefault="00741018" w:rsidP="00741018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741018" w:rsidRPr="00FF1890" w:rsidRDefault="00741018" w:rsidP="00741018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FF1890">
        <w:rPr>
          <w:rFonts w:eastAsia="Times New Roman"/>
          <w:b/>
          <w:bCs/>
          <w:sz w:val="28"/>
          <w:szCs w:val="28"/>
        </w:rPr>
        <w:t>1. Общие положения</w:t>
      </w:r>
      <w:r w:rsidR="00E25716">
        <w:rPr>
          <w:rFonts w:eastAsia="Times New Roman"/>
          <w:b/>
          <w:bCs/>
          <w:sz w:val="28"/>
          <w:szCs w:val="28"/>
        </w:rPr>
        <w:t>.</w:t>
      </w:r>
    </w:p>
    <w:p w:rsidR="00741018" w:rsidRPr="00FF1890" w:rsidRDefault="00741018" w:rsidP="00741018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1.1.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 xml:space="preserve">Для организации взаимодействия органов местного самоуправления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E25716">
        <w:rPr>
          <w:rFonts w:eastAsia="Times New Roman"/>
          <w:color w:val="000000"/>
          <w:sz w:val="28"/>
          <w:szCs w:val="28"/>
        </w:rPr>
        <w:t xml:space="preserve"> </w:t>
      </w:r>
      <w:r w:rsidR="00E25716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E25716">
        <w:rPr>
          <w:rFonts w:eastAsia="Times New Roman"/>
          <w:color w:val="000000"/>
          <w:spacing w:val="-3"/>
          <w:sz w:val="28"/>
          <w:szCs w:val="28"/>
        </w:rPr>
        <w:t xml:space="preserve">Бобровского </w:t>
      </w:r>
      <w:r w:rsidRPr="00FF1890">
        <w:rPr>
          <w:rFonts w:eastAsia="Times New Roman"/>
          <w:sz w:val="28"/>
          <w:szCs w:val="28"/>
        </w:rPr>
        <w:t xml:space="preserve">муниципального района Воронежской области и жителей сельского населенного пункта при решении вопросов местного значения в сельском населенном пункте, расположенном на территории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E25716">
        <w:rPr>
          <w:rFonts w:eastAsia="Times New Roman"/>
          <w:color w:val="000000"/>
          <w:sz w:val="28"/>
          <w:szCs w:val="28"/>
        </w:rPr>
        <w:t xml:space="preserve"> </w:t>
      </w:r>
      <w:r w:rsidR="00E25716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E25716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Pr="00FF1890">
        <w:rPr>
          <w:rFonts w:eastAsia="Times New Roman"/>
          <w:sz w:val="28"/>
          <w:szCs w:val="28"/>
        </w:rPr>
        <w:t xml:space="preserve"> муниципального района Воронежской области, назначается староста сельского населенного пункта (далее - староста).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1.2.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>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1.3.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>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Уставом и муниципальными правовыми актами поселения, настоящим Положением.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1.4.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>Староста осуществляет свою деятельность на принципах законности и добровольности.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741018" w:rsidRPr="00FF1890" w:rsidRDefault="00741018" w:rsidP="00741018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FF1890">
        <w:rPr>
          <w:rFonts w:eastAsia="Times New Roman"/>
          <w:b/>
          <w:bCs/>
          <w:sz w:val="28"/>
          <w:szCs w:val="28"/>
        </w:rPr>
        <w:t>2. Организация деятельности старосты сельского населенного пункта</w:t>
      </w:r>
      <w:r w:rsidR="00E25716">
        <w:rPr>
          <w:rFonts w:eastAsia="Times New Roman"/>
          <w:b/>
          <w:bCs/>
          <w:sz w:val="28"/>
          <w:szCs w:val="28"/>
        </w:rPr>
        <w:t>.</w:t>
      </w:r>
    </w:p>
    <w:p w:rsidR="00741018" w:rsidRPr="00FF1890" w:rsidRDefault="00741018" w:rsidP="00741018">
      <w:pPr>
        <w:widowControl/>
        <w:jc w:val="center"/>
        <w:rPr>
          <w:rFonts w:eastAsia="Times New Roman"/>
          <w:sz w:val="28"/>
          <w:szCs w:val="28"/>
        </w:rPr>
      </w:pP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2.1.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>Староста сельского населенного пункта для решения возложенных на него задач осуществляет следующие полномочия: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FF1890">
        <w:rPr>
          <w:rFonts w:eastAsia="Times New Roman"/>
          <w:sz w:val="28"/>
          <w:szCs w:val="28"/>
        </w:rPr>
        <w:t>1)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 xml:space="preserve">представляет интересы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0513C6" w:rsidRPr="00FF1890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E25716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E25716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B02CD3" w:rsidRPr="00FF1890">
        <w:rPr>
          <w:rFonts w:eastAsia="Times New Roman"/>
          <w:sz w:val="28"/>
          <w:szCs w:val="28"/>
        </w:rPr>
        <w:t xml:space="preserve"> муниципального района Воронежской области</w:t>
      </w:r>
      <w:r w:rsidRPr="00FF1890">
        <w:rPr>
          <w:rFonts w:eastAsia="Times New Roman"/>
          <w:color w:val="000000"/>
          <w:sz w:val="28"/>
          <w:szCs w:val="28"/>
        </w:rPr>
        <w:t xml:space="preserve">, в котором расположен сельский населенный пункт, а также в органе </w:t>
      </w:r>
      <w:r w:rsidRPr="00FF1890">
        <w:rPr>
          <w:rFonts w:eastAsia="Times New Roman"/>
          <w:color w:val="000000"/>
          <w:sz w:val="28"/>
          <w:szCs w:val="28"/>
        </w:rPr>
        <w:lastRenderedPageBreak/>
        <w:t xml:space="preserve">местного самоуправления </w:t>
      </w:r>
      <w:r w:rsidR="00E25716">
        <w:rPr>
          <w:rFonts w:eastAsia="Times New Roman"/>
          <w:color w:val="000000"/>
          <w:sz w:val="28"/>
          <w:szCs w:val="28"/>
        </w:rPr>
        <w:t xml:space="preserve">Бобровского муниципального </w:t>
      </w:r>
      <w:r w:rsidRPr="00FF1890">
        <w:rPr>
          <w:rFonts w:eastAsia="Times New Roman"/>
          <w:color w:val="000000"/>
          <w:sz w:val="28"/>
          <w:szCs w:val="28"/>
        </w:rPr>
        <w:t xml:space="preserve"> района, в состав которого входит указанное поселение (далее - органы местного самоуправления), в организациях, осуществляющих свою деятельность на</w:t>
      </w:r>
      <w:proofErr w:type="gramEnd"/>
      <w:r w:rsidRPr="00FF1890">
        <w:rPr>
          <w:rFonts w:eastAsia="Times New Roman"/>
          <w:color w:val="000000"/>
          <w:sz w:val="28"/>
          <w:szCs w:val="28"/>
        </w:rPr>
        <w:t xml:space="preserve"> территории соответствующего населенного пункта;</w:t>
      </w:r>
    </w:p>
    <w:p w:rsidR="00741018" w:rsidRPr="00FF1890" w:rsidRDefault="00741018" w:rsidP="00B02CD3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2)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>оказывает организационную и информационную помощь жителям сельск</w:t>
      </w:r>
      <w:r w:rsidR="000513C6">
        <w:rPr>
          <w:rFonts w:eastAsia="Times New Roman"/>
          <w:sz w:val="28"/>
          <w:szCs w:val="28"/>
        </w:rPr>
        <w:t>ого</w:t>
      </w:r>
      <w:r w:rsidRPr="00FF1890">
        <w:rPr>
          <w:rFonts w:eastAsia="Times New Roman"/>
          <w:sz w:val="28"/>
          <w:szCs w:val="28"/>
        </w:rPr>
        <w:t xml:space="preserve"> населенн</w:t>
      </w:r>
      <w:r w:rsidR="000513C6">
        <w:rPr>
          <w:rFonts w:eastAsia="Times New Roman"/>
          <w:sz w:val="28"/>
          <w:szCs w:val="28"/>
        </w:rPr>
        <w:t>ого</w:t>
      </w:r>
      <w:r w:rsidRPr="00FF1890">
        <w:rPr>
          <w:rFonts w:eastAsia="Times New Roman"/>
          <w:sz w:val="28"/>
          <w:szCs w:val="28"/>
        </w:rPr>
        <w:t xml:space="preserve"> пункт</w:t>
      </w:r>
      <w:r w:rsidR="000513C6">
        <w:rPr>
          <w:rFonts w:eastAsia="Times New Roman"/>
          <w:sz w:val="28"/>
          <w:szCs w:val="28"/>
        </w:rPr>
        <w:t xml:space="preserve">а </w:t>
      </w:r>
      <w:r w:rsidRPr="00FF1890">
        <w:rPr>
          <w:rFonts w:eastAsia="Times New Roman"/>
          <w:sz w:val="28"/>
          <w:szCs w:val="28"/>
        </w:rPr>
        <w:t xml:space="preserve">при их обращениях в органы местного самоуправления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E25716">
        <w:rPr>
          <w:rFonts w:eastAsia="Times New Roman"/>
          <w:color w:val="000000"/>
          <w:sz w:val="28"/>
          <w:szCs w:val="28"/>
        </w:rPr>
        <w:t xml:space="preserve"> </w:t>
      </w:r>
      <w:r w:rsidR="00E25716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E25716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B02CD3" w:rsidRPr="00FF1890">
        <w:rPr>
          <w:rFonts w:eastAsia="Times New Roman"/>
          <w:sz w:val="28"/>
          <w:szCs w:val="28"/>
        </w:rPr>
        <w:t xml:space="preserve"> муниципального района Воронежской области</w:t>
      </w:r>
      <w:r w:rsidRPr="00FF1890">
        <w:rPr>
          <w:rFonts w:eastAsia="Times New Roman"/>
          <w:sz w:val="28"/>
          <w:szCs w:val="28"/>
        </w:rPr>
        <w:t>;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3)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>оказывает содействие органам местного самоуправления и населению в созыве собрани</w:t>
      </w:r>
      <w:r w:rsidR="00E25716">
        <w:rPr>
          <w:rFonts w:eastAsia="Times New Roman"/>
          <w:sz w:val="28"/>
          <w:szCs w:val="28"/>
        </w:rPr>
        <w:t>й</w:t>
      </w:r>
      <w:r w:rsidRPr="00FF1890">
        <w:rPr>
          <w:rFonts w:eastAsia="Times New Roman"/>
          <w:sz w:val="28"/>
          <w:szCs w:val="28"/>
        </w:rPr>
        <w:t xml:space="preserve">, </w:t>
      </w:r>
      <w:r w:rsidR="006D3571">
        <w:rPr>
          <w:rFonts w:eastAsia="Times New Roman"/>
          <w:sz w:val="28"/>
          <w:szCs w:val="28"/>
        </w:rPr>
        <w:t>сходов</w:t>
      </w:r>
      <w:r w:rsidRPr="00FF1890">
        <w:rPr>
          <w:rFonts w:eastAsia="Times New Roman"/>
          <w:sz w:val="28"/>
          <w:szCs w:val="28"/>
        </w:rPr>
        <w:t xml:space="preserve"> граждан, проживающих на территории сельск</w:t>
      </w:r>
      <w:r w:rsidR="000513C6">
        <w:rPr>
          <w:rFonts w:eastAsia="Times New Roman"/>
          <w:sz w:val="28"/>
          <w:szCs w:val="28"/>
        </w:rPr>
        <w:t>ого</w:t>
      </w:r>
      <w:r w:rsidRPr="00FF1890">
        <w:rPr>
          <w:rFonts w:eastAsia="Times New Roman"/>
          <w:sz w:val="28"/>
          <w:szCs w:val="28"/>
        </w:rPr>
        <w:t xml:space="preserve"> населенн</w:t>
      </w:r>
      <w:r w:rsidR="000513C6">
        <w:rPr>
          <w:rFonts w:eastAsia="Times New Roman"/>
          <w:sz w:val="28"/>
          <w:szCs w:val="28"/>
        </w:rPr>
        <w:t>ого</w:t>
      </w:r>
      <w:r w:rsidRPr="00FF1890">
        <w:rPr>
          <w:rFonts w:eastAsia="Times New Roman"/>
          <w:sz w:val="28"/>
          <w:szCs w:val="28"/>
        </w:rPr>
        <w:t xml:space="preserve"> </w:t>
      </w:r>
      <w:r w:rsidR="00E25716">
        <w:rPr>
          <w:rFonts w:eastAsia="Times New Roman"/>
          <w:sz w:val="28"/>
          <w:szCs w:val="28"/>
        </w:rPr>
        <w:t>пункт</w:t>
      </w:r>
      <w:r w:rsidR="000513C6">
        <w:rPr>
          <w:rFonts w:eastAsia="Times New Roman"/>
          <w:sz w:val="28"/>
          <w:szCs w:val="28"/>
        </w:rPr>
        <w:t>а</w:t>
      </w:r>
      <w:r w:rsidR="00E25716">
        <w:rPr>
          <w:rFonts w:eastAsia="Times New Roman"/>
          <w:sz w:val="28"/>
          <w:szCs w:val="28"/>
        </w:rPr>
        <w:t xml:space="preserve">: село </w:t>
      </w:r>
      <w:r w:rsidR="000513C6">
        <w:rPr>
          <w:rFonts w:eastAsia="Times New Roman"/>
          <w:sz w:val="28"/>
          <w:szCs w:val="28"/>
        </w:rPr>
        <w:t>Тройня</w:t>
      </w:r>
      <w:r w:rsidRPr="00FF1890">
        <w:rPr>
          <w:rFonts w:eastAsia="Times New Roman"/>
          <w:sz w:val="28"/>
          <w:szCs w:val="28"/>
        </w:rPr>
        <w:t>;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4)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 xml:space="preserve">оказывает содействие органам местного самоуправления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E25716">
        <w:rPr>
          <w:rFonts w:eastAsia="Times New Roman"/>
          <w:color w:val="000000"/>
          <w:sz w:val="28"/>
          <w:szCs w:val="28"/>
        </w:rPr>
        <w:t xml:space="preserve"> </w:t>
      </w:r>
      <w:r w:rsidR="00E25716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E25716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E25716" w:rsidRPr="00FF1890">
        <w:rPr>
          <w:rFonts w:eastAsia="Times New Roman"/>
          <w:sz w:val="28"/>
          <w:szCs w:val="28"/>
        </w:rPr>
        <w:t xml:space="preserve"> </w:t>
      </w:r>
      <w:r w:rsidR="00B02CD3" w:rsidRPr="00FF1890">
        <w:rPr>
          <w:rFonts w:eastAsia="Times New Roman"/>
          <w:sz w:val="28"/>
          <w:szCs w:val="28"/>
        </w:rPr>
        <w:t>муниципального района Воронежской области</w:t>
      </w:r>
      <w:r w:rsidRPr="00FF1890">
        <w:rPr>
          <w:rFonts w:eastAsia="Times New Roman"/>
          <w:sz w:val="28"/>
          <w:szCs w:val="28"/>
        </w:rPr>
        <w:t xml:space="preserve"> в проведении праздничных, спортивных и иных мероприятий;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5)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 xml:space="preserve">оказывает содействие органам местного самоуправления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E25716">
        <w:rPr>
          <w:rFonts w:eastAsia="Times New Roman"/>
          <w:color w:val="000000"/>
          <w:sz w:val="28"/>
          <w:szCs w:val="28"/>
        </w:rPr>
        <w:t xml:space="preserve"> </w:t>
      </w:r>
      <w:r w:rsidR="00E25716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E25716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E25716" w:rsidRPr="00FF1890">
        <w:rPr>
          <w:rFonts w:eastAsia="Times New Roman"/>
          <w:sz w:val="28"/>
          <w:szCs w:val="28"/>
        </w:rPr>
        <w:t xml:space="preserve"> </w:t>
      </w:r>
      <w:r w:rsidR="00CA4374" w:rsidRPr="00FF1890">
        <w:rPr>
          <w:rFonts w:eastAsia="Times New Roman"/>
          <w:sz w:val="28"/>
          <w:szCs w:val="28"/>
        </w:rPr>
        <w:t>муниципального района Воронежской области</w:t>
      </w:r>
      <w:r w:rsidRPr="00FF1890">
        <w:rPr>
          <w:rFonts w:eastAsia="Times New Roman"/>
          <w:sz w:val="28"/>
          <w:szCs w:val="28"/>
        </w:rPr>
        <w:t xml:space="preserve"> в обеспечении первичных мер пожарной безопасности и организации благоустройства территор</w:t>
      </w:r>
      <w:r w:rsidR="00E25716">
        <w:rPr>
          <w:rFonts w:eastAsia="Times New Roman"/>
          <w:sz w:val="28"/>
          <w:szCs w:val="28"/>
        </w:rPr>
        <w:t>ии поселения</w:t>
      </w:r>
      <w:r w:rsidRPr="00FF1890">
        <w:rPr>
          <w:rFonts w:eastAsia="Times New Roman"/>
          <w:sz w:val="28"/>
          <w:szCs w:val="28"/>
        </w:rPr>
        <w:t>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6)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 xml:space="preserve">оказывает содействие главе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E25716">
        <w:rPr>
          <w:rFonts w:eastAsia="Times New Roman"/>
          <w:color w:val="000000"/>
          <w:sz w:val="28"/>
          <w:szCs w:val="28"/>
        </w:rPr>
        <w:t xml:space="preserve"> </w:t>
      </w:r>
      <w:r w:rsidR="00E25716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E25716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CA4374" w:rsidRPr="00FF1890">
        <w:rPr>
          <w:rFonts w:eastAsia="Times New Roman"/>
          <w:sz w:val="28"/>
          <w:szCs w:val="28"/>
        </w:rPr>
        <w:t xml:space="preserve"> муниципального района Воронежской области</w:t>
      </w:r>
      <w:r w:rsidRPr="00FF1890">
        <w:rPr>
          <w:rFonts w:eastAsia="Times New Roman"/>
          <w:sz w:val="28"/>
          <w:szCs w:val="28"/>
        </w:rPr>
        <w:t xml:space="preserve">, единой дежурно-диспетчерской службе </w:t>
      </w:r>
      <w:r w:rsidR="00E25716">
        <w:rPr>
          <w:rFonts w:eastAsia="Times New Roman"/>
          <w:sz w:val="28"/>
          <w:szCs w:val="28"/>
        </w:rPr>
        <w:t>Бобровского</w:t>
      </w:r>
      <w:r w:rsidR="00CA4374" w:rsidRPr="00FF1890">
        <w:rPr>
          <w:rFonts w:eastAsia="Times New Roman"/>
          <w:sz w:val="28"/>
          <w:szCs w:val="28"/>
        </w:rPr>
        <w:t xml:space="preserve"> муниципального района Воронежской области</w:t>
      </w:r>
      <w:r w:rsidRPr="00FF1890">
        <w:rPr>
          <w:rFonts w:eastAsia="Times New Roman"/>
          <w:sz w:val="28"/>
          <w:szCs w:val="28"/>
        </w:rPr>
        <w:t xml:space="preserve">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7)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 xml:space="preserve">ежегодно информирует жителей и представительный орган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E25716">
        <w:rPr>
          <w:rFonts w:eastAsia="Times New Roman"/>
          <w:color w:val="000000"/>
          <w:sz w:val="28"/>
          <w:szCs w:val="28"/>
        </w:rPr>
        <w:t xml:space="preserve"> </w:t>
      </w:r>
      <w:r w:rsidR="00E25716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E25716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E25716" w:rsidRPr="00FF1890">
        <w:rPr>
          <w:rFonts w:eastAsia="Times New Roman"/>
          <w:sz w:val="28"/>
          <w:szCs w:val="28"/>
        </w:rPr>
        <w:t xml:space="preserve"> </w:t>
      </w:r>
      <w:r w:rsidR="00CA4374" w:rsidRPr="00FF1890">
        <w:rPr>
          <w:rFonts w:eastAsia="Times New Roman"/>
          <w:sz w:val="28"/>
          <w:szCs w:val="28"/>
        </w:rPr>
        <w:t>муниципального района Воронежской области</w:t>
      </w:r>
      <w:r w:rsidRPr="00FF1890">
        <w:rPr>
          <w:rFonts w:eastAsia="Times New Roman"/>
          <w:sz w:val="28"/>
          <w:szCs w:val="28"/>
        </w:rPr>
        <w:t>, в состав которого входит сельский населенный пункт, о своей деятельности;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8)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>рассматривает в пределах своих полномочий предложения, заявления и жалобы граждан, проживающих на территории сельского населенного пункта.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2. Староста имеет право: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1)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 xml:space="preserve">обращаться с письменными и устными предложениями, заявлениями и жалобами в органы местного самоуправления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E25716">
        <w:rPr>
          <w:rFonts w:eastAsia="Times New Roman"/>
          <w:color w:val="000000"/>
          <w:sz w:val="28"/>
          <w:szCs w:val="28"/>
        </w:rPr>
        <w:t xml:space="preserve"> </w:t>
      </w:r>
      <w:r w:rsidR="00E25716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E25716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E25716" w:rsidRPr="00FF1890">
        <w:rPr>
          <w:rFonts w:eastAsia="Times New Roman"/>
          <w:sz w:val="28"/>
          <w:szCs w:val="28"/>
        </w:rPr>
        <w:t xml:space="preserve"> </w:t>
      </w:r>
      <w:r w:rsidR="00CA4374" w:rsidRPr="00FF1890">
        <w:rPr>
          <w:rFonts w:eastAsia="Times New Roman"/>
          <w:sz w:val="28"/>
          <w:szCs w:val="28"/>
        </w:rPr>
        <w:t>муниципального района Воронежской области</w:t>
      </w:r>
      <w:r w:rsidRPr="00FF1890">
        <w:rPr>
          <w:rFonts w:eastAsia="Times New Roman"/>
          <w:sz w:val="28"/>
          <w:szCs w:val="28"/>
        </w:rPr>
        <w:t>;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2)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 xml:space="preserve">обращаться к руководителям организаций и их структурных подразделений за содействием в проведении мероприятий, связанных с благоустройством территории </w:t>
      </w:r>
      <w:r w:rsidR="00E25716">
        <w:rPr>
          <w:rFonts w:eastAsia="Times New Roman"/>
          <w:sz w:val="28"/>
          <w:szCs w:val="28"/>
        </w:rPr>
        <w:t>сел</w:t>
      </w:r>
      <w:r w:rsidR="000513C6">
        <w:rPr>
          <w:rFonts w:eastAsia="Times New Roman"/>
          <w:sz w:val="28"/>
          <w:szCs w:val="28"/>
        </w:rPr>
        <w:t>а</w:t>
      </w:r>
      <w:r w:rsidR="00E25716">
        <w:rPr>
          <w:rFonts w:eastAsia="Times New Roman"/>
          <w:sz w:val="28"/>
          <w:szCs w:val="28"/>
        </w:rPr>
        <w:t xml:space="preserve"> </w:t>
      </w:r>
      <w:r w:rsidR="000513C6">
        <w:rPr>
          <w:rFonts w:eastAsia="Times New Roman"/>
          <w:sz w:val="28"/>
          <w:szCs w:val="28"/>
        </w:rPr>
        <w:t>Тройня</w:t>
      </w:r>
      <w:r w:rsidRPr="00FF1890">
        <w:rPr>
          <w:rFonts w:eastAsia="Times New Roman"/>
          <w:sz w:val="28"/>
          <w:szCs w:val="28"/>
        </w:rPr>
        <w:t>, организацией досуга населения;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3)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 xml:space="preserve">участвовать в исполнении решений, принятых на собраниях и конференциях граждан, проживающих на территории </w:t>
      </w:r>
      <w:r w:rsidR="002E1FE0">
        <w:rPr>
          <w:rFonts w:eastAsia="Times New Roman"/>
          <w:sz w:val="28"/>
          <w:szCs w:val="28"/>
        </w:rPr>
        <w:t>сел</w:t>
      </w:r>
      <w:r w:rsidR="000513C6">
        <w:rPr>
          <w:rFonts w:eastAsia="Times New Roman"/>
          <w:sz w:val="28"/>
          <w:szCs w:val="28"/>
        </w:rPr>
        <w:t>а</w:t>
      </w:r>
      <w:r w:rsidR="002E1FE0">
        <w:rPr>
          <w:rFonts w:eastAsia="Times New Roman"/>
          <w:sz w:val="28"/>
          <w:szCs w:val="28"/>
        </w:rPr>
        <w:t xml:space="preserve"> </w:t>
      </w:r>
      <w:r w:rsidR="000513C6">
        <w:rPr>
          <w:rFonts w:eastAsia="Times New Roman"/>
          <w:sz w:val="28"/>
          <w:szCs w:val="28"/>
        </w:rPr>
        <w:t>Тройня</w:t>
      </w:r>
      <w:r w:rsidRPr="00FF1890">
        <w:rPr>
          <w:rFonts w:eastAsia="Times New Roman"/>
          <w:sz w:val="28"/>
          <w:szCs w:val="28"/>
        </w:rPr>
        <w:t>, включая направление обращений и предложений, в том числе оформленных в виде проектов муниципальных правовых актов;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lastRenderedPageBreak/>
        <w:t>4)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>на организацию участия населения на добровольных началах в работах по благоустройству территорий общего пользования (улиц, проездов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741018" w:rsidRPr="00FF1890" w:rsidRDefault="00741018" w:rsidP="00A017FD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5)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>на организацию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участках.</w:t>
      </w:r>
    </w:p>
    <w:p w:rsidR="00741018" w:rsidRPr="00FF1890" w:rsidRDefault="00741018" w:rsidP="00741018">
      <w:pPr>
        <w:widowControl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FF1890">
        <w:rPr>
          <w:rFonts w:eastAsia="Times New Roman"/>
          <w:b/>
          <w:bCs/>
          <w:sz w:val="28"/>
          <w:szCs w:val="28"/>
        </w:rPr>
        <w:t>Статья 3. Гарантии деятельности старосты</w:t>
      </w:r>
      <w:r w:rsidR="002E1FE0">
        <w:rPr>
          <w:rFonts w:eastAsia="Times New Roman"/>
          <w:b/>
          <w:bCs/>
          <w:sz w:val="28"/>
          <w:szCs w:val="28"/>
        </w:rPr>
        <w:t>.</w:t>
      </w:r>
    </w:p>
    <w:p w:rsidR="00741018" w:rsidRPr="00FF1890" w:rsidRDefault="00741018" w:rsidP="00741018">
      <w:pPr>
        <w:widowControl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3.1.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>Устанавливаются следующие гарантии деятельности старосты: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1)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>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2)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 xml:space="preserve">получение консультаций специалистов органов местного самоуправления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2E1FE0">
        <w:rPr>
          <w:rFonts w:eastAsia="Times New Roman"/>
          <w:color w:val="000000"/>
          <w:sz w:val="28"/>
          <w:szCs w:val="28"/>
        </w:rPr>
        <w:t xml:space="preserve"> </w:t>
      </w:r>
      <w:r w:rsidR="002E1FE0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2E1FE0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2E1FE0" w:rsidRPr="00FF1890">
        <w:rPr>
          <w:rFonts w:eastAsia="Times New Roman"/>
          <w:sz w:val="28"/>
          <w:szCs w:val="28"/>
        </w:rPr>
        <w:t xml:space="preserve"> </w:t>
      </w:r>
      <w:r w:rsidR="00816F9D" w:rsidRPr="00FF1890">
        <w:rPr>
          <w:rFonts w:eastAsia="Times New Roman"/>
          <w:sz w:val="28"/>
          <w:szCs w:val="28"/>
        </w:rPr>
        <w:t xml:space="preserve">муниципального района Воронежской области </w:t>
      </w:r>
      <w:r w:rsidRPr="00FF1890">
        <w:rPr>
          <w:rFonts w:eastAsia="Times New Roman"/>
          <w:sz w:val="28"/>
          <w:szCs w:val="28"/>
        </w:rPr>
        <w:t>по вопросам, связанным с его деятельностью;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3)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>прием в первоочередном порядке: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а)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 xml:space="preserve">должностными лицами органов местного самоуправления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2E1FE0">
        <w:rPr>
          <w:rFonts w:eastAsia="Times New Roman"/>
          <w:color w:val="000000"/>
          <w:sz w:val="28"/>
          <w:szCs w:val="28"/>
        </w:rPr>
        <w:t xml:space="preserve"> </w:t>
      </w:r>
      <w:r w:rsidR="002E1FE0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2E1FE0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2E1FE0" w:rsidRPr="00FF1890">
        <w:rPr>
          <w:rFonts w:eastAsia="Times New Roman"/>
          <w:sz w:val="28"/>
          <w:szCs w:val="28"/>
        </w:rPr>
        <w:t xml:space="preserve"> </w:t>
      </w:r>
      <w:r w:rsidR="00816F9D" w:rsidRPr="00FF1890">
        <w:rPr>
          <w:rFonts w:eastAsia="Times New Roman"/>
          <w:sz w:val="28"/>
          <w:szCs w:val="28"/>
        </w:rPr>
        <w:t>муниципального района Воронежской области</w:t>
      </w:r>
      <w:r w:rsidRPr="00FF1890">
        <w:rPr>
          <w:rFonts w:eastAsia="Times New Roman"/>
          <w:sz w:val="28"/>
          <w:szCs w:val="28"/>
        </w:rPr>
        <w:t>;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б)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 xml:space="preserve">руководителями муниципальных унитарных предприятий и муниципальных учреждений, учредителем которых является </w:t>
      </w:r>
      <w:r w:rsidR="000513C6">
        <w:rPr>
          <w:rFonts w:eastAsia="Times New Roman"/>
          <w:color w:val="000000"/>
          <w:sz w:val="28"/>
          <w:szCs w:val="28"/>
        </w:rPr>
        <w:t xml:space="preserve">Тройнянское </w:t>
      </w:r>
      <w:r w:rsidR="002E1FE0" w:rsidRPr="00FF1890">
        <w:rPr>
          <w:rFonts w:eastAsia="Times New Roman"/>
          <w:color w:val="000000"/>
          <w:spacing w:val="-3"/>
          <w:sz w:val="28"/>
          <w:szCs w:val="28"/>
        </w:rPr>
        <w:t>сельско</w:t>
      </w:r>
      <w:r w:rsidR="002E1FE0">
        <w:rPr>
          <w:rFonts w:eastAsia="Times New Roman"/>
          <w:color w:val="000000"/>
          <w:spacing w:val="-3"/>
          <w:sz w:val="28"/>
          <w:szCs w:val="28"/>
        </w:rPr>
        <w:t>е</w:t>
      </w:r>
      <w:r w:rsidR="002E1FE0" w:rsidRPr="00FF1890">
        <w:rPr>
          <w:rFonts w:eastAsia="Times New Roman"/>
          <w:color w:val="000000"/>
          <w:spacing w:val="-3"/>
          <w:sz w:val="28"/>
          <w:szCs w:val="28"/>
        </w:rPr>
        <w:t xml:space="preserve"> поселени</w:t>
      </w:r>
      <w:r w:rsidR="002E1FE0">
        <w:rPr>
          <w:rFonts w:eastAsia="Times New Roman"/>
          <w:color w:val="000000"/>
          <w:spacing w:val="-3"/>
          <w:sz w:val="28"/>
          <w:szCs w:val="28"/>
        </w:rPr>
        <w:t>е</w:t>
      </w:r>
      <w:r w:rsidR="002E1FE0" w:rsidRPr="00FF1890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2E1FE0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2E1FE0" w:rsidRPr="00FF1890">
        <w:rPr>
          <w:rFonts w:eastAsia="Times New Roman"/>
          <w:sz w:val="28"/>
          <w:szCs w:val="28"/>
        </w:rPr>
        <w:t xml:space="preserve"> </w:t>
      </w:r>
      <w:r w:rsidR="00816F9D" w:rsidRPr="00FF1890">
        <w:rPr>
          <w:rFonts w:eastAsia="Times New Roman"/>
          <w:sz w:val="28"/>
          <w:szCs w:val="28"/>
        </w:rPr>
        <w:t>муниципального района Воронежской области</w:t>
      </w:r>
      <w:r w:rsidRPr="00FF1890">
        <w:rPr>
          <w:rFonts w:eastAsia="Times New Roman"/>
          <w:sz w:val="28"/>
          <w:szCs w:val="28"/>
        </w:rPr>
        <w:t>;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4)</w:t>
      </w:r>
      <w:r w:rsidRPr="00FF1890">
        <w:rPr>
          <w:rFonts w:eastAsia="Times New Roman"/>
          <w:sz w:val="28"/>
          <w:szCs w:val="28"/>
          <w:lang w:val="en-US"/>
        </w:rPr>
        <w:t> </w:t>
      </w:r>
      <w:r w:rsidRPr="00FF1890">
        <w:rPr>
          <w:rFonts w:eastAsia="Times New Roman"/>
          <w:sz w:val="28"/>
          <w:szCs w:val="28"/>
        </w:rPr>
        <w:t xml:space="preserve">участие в заседаниях Совета </w:t>
      </w:r>
      <w:r w:rsidR="002E1FE0">
        <w:rPr>
          <w:rFonts w:eastAsia="Times New Roman"/>
          <w:sz w:val="28"/>
          <w:szCs w:val="28"/>
        </w:rPr>
        <w:t xml:space="preserve">народных </w:t>
      </w:r>
      <w:r w:rsidRPr="00FF1890">
        <w:rPr>
          <w:rFonts w:eastAsia="Times New Roman"/>
          <w:sz w:val="28"/>
          <w:szCs w:val="28"/>
        </w:rPr>
        <w:t xml:space="preserve">депутатов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2E1FE0">
        <w:rPr>
          <w:rFonts w:eastAsia="Times New Roman"/>
          <w:color w:val="000000"/>
          <w:sz w:val="28"/>
          <w:szCs w:val="28"/>
        </w:rPr>
        <w:t xml:space="preserve"> </w:t>
      </w:r>
      <w:r w:rsidR="002E1FE0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2E1FE0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816F9D" w:rsidRPr="00FF1890">
        <w:rPr>
          <w:rFonts w:eastAsia="Times New Roman"/>
          <w:sz w:val="28"/>
          <w:szCs w:val="28"/>
        </w:rPr>
        <w:t xml:space="preserve"> муниципального района Воронежской области</w:t>
      </w:r>
      <w:r w:rsidRPr="00FF1890">
        <w:rPr>
          <w:rFonts w:eastAsia="Times New Roman"/>
          <w:sz w:val="28"/>
          <w:szCs w:val="28"/>
        </w:rPr>
        <w:t xml:space="preserve"> в порядке, установленном нормативными правовыми актами Совета</w:t>
      </w:r>
      <w:r w:rsidR="002E1FE0">
        <w:rPr>
          <w:rFonts w:eastAsia="Times New Roman"/>
          <w:sz w:val="28"/>
          <w:szCs w:val="28"/>
        </w:rPr>
        <w:t xml:space="preserve"> народных </w:t>
      </w:r>
      <w:r w:rsidRPr="00FF1890">
        <w:rPr>
          <w:rFonts w:eastAsia="Times New Roman"/>
          <w:sz w:val="28"/>
          <w:szCs w:val="28"/>
        </w:rPr>
        <w:t xml:space="preserve"> депутатов, в состав которого входит соответствующий сельский населенный пункт. Староста своевременно информируется о времени и месте проведения заседаний Совета </w:t>
      </w:r>
      <w:r w:rsidR="002E1FE0">
        <w:rPr>
          <w:rFonts w:eastAsia="Times New Roman"/>
          <w:sz w:val="28"/>
          <w:szCs w:val="28"/>
        </w:rPr>
        <w:t xml:space="preserve">народных </w:t>
      </w:r>
      <w:r w:rsidRPr="00FF1890">
        <w:rPr>
          <w:rFonts w:eastAsia="Times New Roman"/>
          <w:sz w:val="28"/>
          <w:szCs w:val="28"/>
        </w:rPr>
        <w:t>депутатов,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741018" w:rsidRPr="0043562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435620">
        <w:rPr>
          <w:rFonts w:eastAsia="Times New Roman"/>
          <w:sz w:val="28"/>
          <w:szCs w:val="28"/>
        </w:rPr>
        <w:t>5)</w:t>
      </w:r>
      <w:r w:rsidRPr="00435620">
        <w:rPr>
          <w:rFonts w:eastAsia="Times New Roman"/>
          <w:sz w:val="28"/>
          <w:szCs w:val="28"/>
          <w:lang w:val="en-US"/>
        </w:rPr>
        <w:t> </w:t>
      </w:r>
      <w:r w:rsidRPr="00435620">
        <w:rPr>
          <w:rFonts w:eastAsia="Times New Roman"/>
          <w:sz w:val="28"/>
          <w:szCs w:val="28"/>
        </w:rPr>
        <w:t xml:space="preserve">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 на территории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2E1FE0" w:rsidRPr="00435620">
        <w:rPr>
          <w:rFonts w:eastAsia="Times New Roman"/>
          <w:sz w:val="28"/>
          <w:szCs w:val="28"/>
        </w:rPr>
        <w:t xml:space="preserve"> </w:t>
      </w:r>
      <w:r w:rsidR="002E1FE0" w:rsidRPr="00435620">
        <w:rPr>
          <w:rFonts w:eastAsia="Times New Roman"/>
          <w:spacing w:val="-3"/>
          <w:sz w:val="28"/>
          <w:szCs w:val="28"/>
        </w:rPr>
        <w:t>сельского поселения Бобровского</w:t>
      </w:r>
      <w:r w:rsidR="002E1FE0" w:rsidRPr="00435620">
        <w:rPr>
          <w:rFonts w:eastAsia="Times New Roman"/>
          <w:sz w:val="28"/>
          <w:szCs w:val="28"/>
        </w:rPr>
        <w:t xml:space="preserve"> </w:t>
      </w:r>
      <w:r w:rsidR="00816F9D" w:rsidRPr="00435620">
        <w:rPr>
          <w:rFonts w:eastAsia="Times New Roman"/>
          <w:sz w:val="28"/>
          <w:szCs w:val="28"/>
        </w:rPr>
        <w:t>муниципального района Воронежской области</w:t>
      </w:r>
      <w:r w:rsidRPr="00435620">
        <w:rPr>
          <w:rFonts w:eastAsia="Times New Roman"/>
          <w:sz w:val="28"/>
          <w:szCs w:val="28"/>
        </w:rPr>
        <w:t>;</w:t>
      </w:r>
    </w:p>
    <w:p w:rsidR="00741018" w:rsidRPr="0043562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435620">
        <w:rPr>
          <w:rFonts w:eastAsia="Times New Roman"/>
          <w:sz w:val="28"/>
          <w:szCs w:val="28"/>
        </w:rPr>
        <w:lastRenderedPageBreak/>
        <w:t xml:space="preserve">6) по итогам работы старосты могут награждаться благодарностями, грамотами и поощряться денежной премией. Критерии оценки, подведение итогов и размер денежной премии утверждаются постановлением администрации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2E1FE0" w:rsidRPr="00435620">
        <w:rPr>
          <w:rFonts w:eastAsia="Times New Roman"/>
          <w:sz w:val="28"/>
          <w:szCs w:val="28"/>
        </w:rPr>
        <w:t xml:space="preserve"> </w:t>
      </w:r>
      <w:r w:rsidR="002E1FE0" w:rsidRPr="00435620">
        <w:rPr>
          <w:rFonts w:eastAsia="Times New Roman"/>
          <w:spacing w:val="-3"/>
          <w:sz w:val="28"/>
          <w:szCs w:val="28"/>
        </w:rPr>
        <w:t>сельского поселения Бобровского</w:t>
      </w:r>
      <w:r w:rsidR="002E1FE0" w:rsidRPr="00435620">
        <w:rPr>
          <w:rFonts w:eastAsia="Times New Roman"/>
          <w:sz w:val="28"/>
          <w:szCs w:val="28"/>
        </w:rPr>
        <w:t xml:space="preserve"> </w:t>
      </w:r>
      <w:r w:rsidR="00816F9D" w:rsidRPr="00435620">
        <w:rPr>
          <w:rFonts w:eastAsia="Times New Roman"/>
          <w:sz w:val="28"/>
          <w:szCs w:val="28"/>
        </w:rPr>
        <w:t>муниципального района Воронежской области</w:t>
      </w:r>
      <w:r w:rsidRPr="00435620">
        <w:rPr>
          <w:rFonts w:eastAsia="Times New Roman"/>
          <w:sz w:val="28"/>
          <w:szCs w:val="28"/>
        </w:rPr>
        <w:t>.</w:t>
      </w: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</w:p>
    <w:p w:rsidR="00741018" w:rsidRPr="00FF1890" w:rsidRDefault="00741018" w:rsidP="00741018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FF1890">
        <w:rPr>
          <w:rFonts w:eastAsia="Times New Roman"/>
          <w:b/>
          <w:bCs/>
          <w:sz w:val="28"/>
          <w:szCs w:val="28"/>
        </w:rPr>
        <w:t>Статья 4. Удостоверение старосты</w:t>
      </w:r>
      <w:r w:rsidR="002E1FE0">
        <w:rPr>
          <w:rFonts w:eastAsia="Times New Roman"/>
          <w:b/>
          <w:bCs/>
          <w:sz w:val="28"/>
          <w:szCs w:val="28"/>
        </w:rPr>
        <w:t>.</w:t>
      </w:r>
    </w:p>
    <w:p w:rsidR="00741018" w:rsidRPr="00FF1890" w:rsidRDefault="00741018" w:rsidP="00741018">
      <w:pPr>
        <w:widowControl/>
        <w:jc w:val="center"/>
        <w:rPr>
          <w:rFonts w:eastAsia="Times New Roman"/>
          <w:b/>
          <w:bCs/>
          <w:sz w:val="28"/>
          <w:szCs w:val="28"/>
        </w:rPr>
      </w:pPr>
    </w:p>
    <w:p w:rsidR="00741018" w:rsidRPr="00FF1890" w:rsidRDefault="00741018" w:rsidP="0074101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 xml:space="preserve">Официальным документом, подтверждающим полномочия старосты, является удостоверение старосты. Удостоверение выдается администрацией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2E1FE0">
        <w:rPr>
          <w:rFonts w:eastAsia="Times New Roman"/>
          <w:color w:val="000000"/>
          <w:sz w:val="28"/>
          <w:szCs w:val="28"/>
        </w:rPr>
        <w:t xml:space="preserve"> </w:t>
      </w:r>
      <w:r w:rsidR="002E1FE0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2E1FE0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2E1FE0" w:rsidRPr="00FF1890">
        <w:rPr>
          <w:rFonts w:eastAsia="Times New Roman"/>
          <w:sz w:val="28"/>
          <w:szCs w:val="28"/>
        </w:rPr>
        <w:t xml:space="preserve"> </w:t>
      </w:r>
      <w:r w:rsidR="00816F9D" w:rsidRPr="00FF1890">
        <w:rPr>
          <w:rFonts w:eastAsia="Times New Roman"/>
          <w:sz w:val="28"/>
          <w:szCs w:val="28"/>
        </w:rPr>
        <w:t>муниципального района Воронежской области</w:t>
      </w:r>
      <w:r w:rsidRPr="00FF1890">
        <w:rPr>
          <w:rFonts w:eastAsia="Times New Roman"/>
          <w:sz w:val="28"/>
          <w:szCs w:val="28"/>
        </w:rPr>
        <w:t xml:space="preserve">. Форма удостоверения установлена  </w:t>
      </w:r>
      <w:r w:rsidR="006D3571">
        <w:rPr>
          <w:rFonts w:eastAsia="Times New Roman"/>
          <w:sz w:val="28"/>
          <w:szCs w:val="28"/>
        </w:rPr>
        <w:t>П</w:t>
      </w:r>
      <w:r w:rsidRPr="00FF1890">
        <w:rPr>
          <w:rFonts w:eastAsia="Times New Roman"/>
          <w:sz w:val="28"/>
          <w:szCs w:val="28"/>
        </w:rPr>
        <w:t xml:space="preserve">риложением к настоящему </w:t>
      </w:r>
      <w:r w:rsidR="006D3571">
        <w:rPr>
          <w:rFonts w:eastAsia="Times New Roman"/>
          <w:sz w:val="28"/>
          <w:szCs w:val="28"/>
        </w:rPr>
        <w:t>П</w:t>
      </w:r>
      <w:r w:rsidRPr="00FF1890">
        <w:rPr>
          <w:rFonts w:eastAsia="Times New Roman"/>
          <w:sz w:val="28"/>
          <w:szCs w:val="28"/>
        </w:rPr>
        <w:t>оложению.</w:t>
      </w: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  <w:bookmarkStart w:id="0" w:name="_GoBack"/>
      <w:bookmarkEnd w:id="0"/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0513C6" w:rsidRDefault="000513C6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0513C6" w:rsidRDefault="000513C6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0513C6" w:rsidRDefault="000513C6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0513C6" w:rsidRDefault="000513C6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0513C6" w:rsidRDefault="000513C6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0513C6" w:rsidRDefault="000513C6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2E1FE0" w:rsidRDefault="002E1FE0" w:rsidP="002E1FE0">
      <w:pPr>
        <w:widowControl/>
        <w:ind w:left="4253"/>
        <w:rPr>
          <w:rFonts w:eastAsia="Times New Roman"/>
          <w:sz w:val="28"/>
          <w:szCs w:val="28"/>
        </w:rPr>
      </w:pPr>
    </w:p>
    <w:p w:rsidR="00741018" w:rsidRPr="00FF1890" w:rsidRDefault="00741018" w:rsidP="002E1FE0">
      <w:pPr>
        <w:widowControl/>
        <w:ind w:left="4253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lastRenderedPageBreak/>
        <w:t>П</w:t>
      </w:r>
      <w:r w:rsidR="006D3571">
        <w:rPr>
          <w:rFonts w:eastAsia="Times New Roman"/>
          <w:sz w:val="28"/>
          <w:szCs w:val="28"/>
        </w:rPr>
        <w:t>риложение</w:t>
      </w:r>
    </w:p>
    <w:p w:rsidR="00741018" w:rsidRPr="00FF1890" w:rsidRDefault="00741018" w:rsidP="002E1FE0">
      <w:pPr>
        <w:widowControl/>
        <w:ind w:left="4253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к Положению о старост</w:t>
      </w:r>
      <w:r w:rsidR="006D3571">
        <w:rPr>
          <w:rFonts w:eastAsia="Times New Roman"/>
          <w:sz w:val="28"/>
          <w:szCs w:val="28"/>
        </w:rPr>
        <w:t>ах</w:t>
      </w:r>
      <w:r w:rsidRPr="00FF1890">
        <w:rPr>
          <w:rFonts w:eastAsia="Times New Roman"/>
          <w:sz w:val="28"/>
          <w:szCs w:val="28"/>
        </w:rPr>
        <w:t xml:space="preserve"> сельск</w:t>
      </w:r>
      <w:r w:rsidR="006D3571">
        <w:rPr>
          <w:rFonts w:eastAsia="Times New Roman"/>
          <w:sz w:val="28"/>
          <w:szCs w:val="28"/>
        </w:rPr>
        <w:t>их</w:t>
      </w:r>
    </w:p>
    <w:p w:rsidR="002E1FE0" w:rsidRDefault="00741018" w:rsidP="002E1FE0">
      <w:pPr>
        <w:widowControl/>
        <w:ind w:left="4253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населенн</w:t>
      </w:r>
      <w:r w:rsidR="006D3571">
        <w:rPr>
          <w:rFonts w:eastAsia="Times New Roman"/>
          <w:sz w:val="28"/>
          <w:szCs w:val="28"/>
        </w:rPr>
        <w:t>ых</w:t>
      </w:r>
      <w:r w:rsidRPr="00FF1890">
        <w:rPr>
          <w:rFonts w:eastAsia="Times New Roman"/>
          <w:sz w:val="28"/>
          <w:szCs w:val="28"/>
        </w:rPr>
        <w:t xml:space="preserve"> пункт</w:t>
      </w:r>
      <w:r w:rsidR="006D3571">
        <w:rPr>
          <w:rFonts w:eastAsia="Times New Roman"/>
          <w:sz w:val="28"/>
          <w:szCs w:val="28"/>
        </w:rPr>
        <w:t>ов</w:t>
      </w:r>
      <w:r w:rsidRPr="00FF1890">
        <w:rPr>
          <w:rFonts w:eastAsia="Times New Roman"/>
          <w:sz w:val="28"/>
          <w:szCs w:val="28"/>
        </w:rPr>
        <w:t xml:space="preserve"> </w:t>
      </w:r>
      <w:r w:rsidR="000513C6">
        <w:rPr>
          <w:rFonts w:eastAsia="Times New Roman"/>
          <w:color w:val="000000"/>
          <w:sz w:val="28"/>
          <w:szCs w:val="28"/>
        </w:rPr>
        <w:t>Тройнянского</w:t>
      </w:r>
      <w:r w:rsidR="002E1FE0">
        <w:rPr>
          <w:rFonts w:eastAsia="Times New Roman"/>
          <w:color w:val="000000"/>
          <w:sz w:val="28"/>
          <w:szCs w:val="28"/>
        </w:rPr>
        <w:t xml:space="preserve"> </w:t>
      </w:r>
      <w:r w:rsidR="002E1FE0" w:rsidRPr="00FF1890">
        <w:rPr>
          <w:rFonts w:eastAsia="Times New Roman"/>
          <w:color w:val="000000"/>
          <w:spacing w:val="-3"/>
          <w:sz w:val="28"/>
          <w:szCs w:val="28"/>
        </w:rPr>
        <w:t xml:space="preserve">сельского поселения </w:t>
      </w:r>
      <w:r w:rsidR="002E1FE0">
        <w:rPr>
          <w:rFonts w:eastAsia="Times New Roman"/>
          <w:color w:val="000000"/>
          <w:spacing w:val="-3"/>
          <w:sz w:val="28"/>
          <w:szCs w:val="28"/>
        </w:rPr>
        <w:t>Бобровского</w:t>
      </w:r>
      <w:r w:rsidR="002E1FE0" w:rsidRPr="00FF1890">
        <w:rPr>
          <w:rFonts w:eastAsia="Times New Roman"/>
          <w:sz w:val="28"/>
          <w:szCs w:val="28"/>
        </w:rPr>
        <w:t xml:space="preserve"> </w:t>
      </w:r>
      <w:r w:rsidR="00816F9D" w:rsidRPr="00FF1890">
        <w:rPr>
          <w:rFonts w:eastAsia="Times New Roman"/>
          <w:sz w:val="28"/>
          <w:szCs w:val="28"/>
        </w:rPr>
        <w:t xml:space="preserve">муниципального района </w:t>
      </w:r>
    </w:p>
    <w:p w:rsidR="00741018" w:rsidRDefault="00816F9D" w:rsidP="002E1FE0">
      <w:pPr>
        <w:widowControl/>
        <w:ind w:left="4253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Воронежской области</w:t>
      </w:r>
    </w:p>
    <w:p w:rsidR="002E1FE0" w:rsidRPr="00FF1890" w:rsidRDefault="002E1FE0" w:rsidP="00816F9D">
      <w:pPr>
        <w:widowControl/>
        <w:ind w:left="4253"/>
        <w:jc w:val="center"/>
        <w:rPr>
          <w:rFonts w:eastAsia="Times New Roman"/>
          <w:sz w:val="28"/>
          <w:szCs w:val="28"/>
        </w:rPr>
      </w:pPr>
    </w:p>
    <w:p w:rsidR="00741018" w:rsidRDefault="00741018" w:rsidP="00741018">
      <w:pPr>
        <w:widowControl/>
        <w:jc w:val="both"/>
        <w:rPr>
          <w:rFonts w:eastAsia="Times New Roman"/>
          <w:sz w:val="28"/>
          <w:szCs w:val="28"/>
        </w:rPr>
      </w:pPr>
    </w:p>
    <w:p w:rsidR="002E1FE0" w:rsidRPr="00FF1890" w:rsidRDefault="002E1FE0" w:rsidP="00741018">
      <w:pPr>
        <w:widowControl/>
        <w:jc w:val="both"/>
        <w:rPr>
          <w:rFonts w:eastAsia="Times New Roman"/>
          <w:sz w:val="28"/>
          <w:szCs w:val="28"/>
        </w:rPr>
      </w:pPr>
    </w:p>
    <w:p w:rsidR="00741018" w:rsidRPr="00FF1890" w:rsidRDefault="00741018" w:rsidP="00741018">
      <w:pPr>
        <w:widowControl/>
        <w:jc w:val="center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>Удостоверение</w:t>
      </w:r>
    </w:p>
    <w:p w:rsidR="00741018" w:rsidRPr="00FF1890" w:rsidRDefault="00741018" w:rsidP="00741018">
      <w:pPr>
        <w:widowControl/>
        <w:jc w:val="center"/>
        <w:rPr>
          <w:rFonts w:eastAsia="Times New Roman"/>
          <w:sz w:val="28"/>
          <w:szCs w:val="28"/>
        </w:rPr>
      </w:pPr>
      <w:r w:rsidRPr="00FF1890">
        <w:rPr>
          <w:rFonts w:eastAsia="Times New Roman"/>
          <w:sz w:val="28"/>
          <w:szCs w:val="28"/>
        </w:rPr>
        <w:t xml:space="preserve">старосты сельского населенного пункта </w:t>
      </w:r>
    </w:p>
    <w:p w:rsidR="00741018" w:rsidRPr="00FF1890" w:rsidRDefault="00741018" w:rsidP="00741018">
      <w:pPr>
        <w:widowControl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26"/>
        <w:gridCol w:w="4927"/>
      </w:tblGrid>
      <w:tr w:rsidR="00741018" w:rsidRPr="00FF1890" w:rsidTr="00A5320B">
        <w:trPr>
          <w:trHeight w:val="1"/>
        </w:trPr>
        <w:tc>
          <w:tcPr>
            <w:tcW w:w="4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75F9" w:rsidRDefault="00DF75F9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741018" w:rsidRDefault="000513C6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Тройнянское</w:t>
            </w:r>
            <w:r w:rsidR="006D3571">
              <w:rPr>
                <w:rFonts w:eastAsia="Times New Roman"/>
                <w:sz w:val="28"/>
                <w:szCs w:val="28"/>
              </w:rPr>
              <w:t xml:space="preserve"> сельское поселение Бобровского муниципального района Воронежской области</w:t>
            </w:r>
          </w:p>
          <w:p w:rsidR="006D3571" w:rsidRPr="00FF1890" w:rsidRDefault="006D3571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741018" w:rsidRPr="00FF1890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  <w:r w:rsidRPr="00FF1890">
              <w:rPr>
                <w:rFonts w:eastAsia="Times New Roman"/>
                <w:sz w:val="28"/>
                <w:szCs w:val="28"/>
              </w:rPr>
              <w:t>УДОСТОВЕРЕНИЕ №</w:t>
            </w:r>
            <w:r w:rsidR="006D3571">
              <w:rPr>
                <w:rFonts w:eastAsia="Times New Roman"/>
                <w:sz w:val="28"/>
                <w:szCs w:val="28"/>
              </w:rPr>
              <w:t xml:space="preserve"> ______</w:t>
            </w:r>
          </w:p>
          <w:p w:rsidR="00741018" w:rsidRPr="00FF1890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741018" w:rsidRPr="006D3571" w:rsidRDefault="00741018" w:rsidP="00741018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6D3571">
              <w:rPr>
                <w:rFonts w:eastAsia="Times New Roman"/>
                <w:sz w:val="24"/>
                <w:szCs w:val="24"/>
              </w:rPr>
              <w:t>Место</w:t>
            </w:r>
            <w:r w:rsidR="006D3571" w:rsidRPr="006D357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6D3571" w:rsidRPr="006D3571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741018" w:rsidRPr="00FF1890" w:rsidRDefault="00741018" w:rsidP="00741018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6D3571">
              <w:rPr>
                <w:rFonts w:eastAsia="Times New Roman"/>
                <w:sz w:val="24"/>
                <w:szCs w:val="24"/>
              </w:rPr>
              <w:t>фотографии</w:t>
            </w:r>
            <w:r w:rsidRPr="00FF1890">
              <w:rPr>
                <w:rFonts w:eastAsia="Times New Roman"/>
                <w:sz w:val="28"/>
                <w:szCs w:val="28"/>
              </w:rPr>
              <w:t xml:space="preserve">       </w:t>
            </w:r>
            <w:r w:rsidR="006D3571">
              <w:rPr>
                <w:rFonts w:eastAsia="Times New Roman"/>
                <w:sz w:val="28"/>
                <w:szCs w:val="28"/>
              </w:rPr>
              <w:t xml:space="preserve">        </w:t>
            </w:r>
            <w:r w:rsidRPr="00FF1890">
              <w:rPr>
                <w:rFonts w:eastAsia="Times New Roman"/>
                <w:sz w:val="28"/>
                <w:szCs w:val="28"/>
              </w:rPr>
              <w:t xml:space="preserve">   ______________</w:t>
            </w:r>
          </w:p>
          <w:p w:rsidR="00741018" w:rsidRPr="006D3571" w:rsidRDefault="006D3571" w:rsidP="00741018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6D3571">
              <w:rPr>
                <w:rFonts w:eastAsia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741018" w:rsidRPr="006D3571">
              <w:rPr>
                <w:rFonts w:eastAsia="Times New Roman"/>
                <w:sz w:val="24"/>
                <w:szCs w:val="24"/>
              </w:rPr>
              <w:t>(личная подпись)</w:t>
            </w:r>
          </w:p>
          <w:p w:rsidR="00741018" w:rsidRPr="00FF1890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741018" w:rsidRPr="00FF1890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741018" w:rsidRDefault="00741018" w:rsidP="0074101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 w:rsidRPr="006D3571">
              <w:rPr>
                <w:rFonts w:eastAsia="Times New Roman"/>
                <w:sz w:val="24"/>
                <w:szCs w:val="24"/>
              </w:rPr>
              <w:t>Место печати</w:t>
            </w:r>
          </w:p>
          <w:p w:rsidR="006D3571" w:rsidRPr="006D3571" w:rsidRDefault="006D3571" w:rsidP="0074101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</w:p>
          <w:p w:rsidR="00741018" w:rsidRDefault="006D3571" w:rsidP="006D3571">
            <w:pPr>
              <w:widowControl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Действительно до ___________</w:t>
            </w:r>
            <w:r w:rsidR="00741018" w:rsidRPr="00FF1890"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 w:rsidR="000513C6"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 xml:space="preserve"> г.</w:t>
            </w:r>
          </w:p>
          <w:p w:rsidR="006D3571" w:rsidRPr="00FF1890" w:rsidRDefault="006D3571" w:rsidP="006D3571">
            <w:pPr>
              <w:widowControl/>
              <w:rPr>
                <w:rFonts w:eastAsia="Times New Roman"/>
                <w:sz w:val="28"/>
                <w:szCs w:val="28"/>
              </w:rPr>
            </w:pPr>
          </w:p>
          <w:p w:rsidR="00741018" w:rsidRPr="00FF1890" w:rsidRDefault="00741018" w:rsidP="006D3571">
            <w:pPr>
              <w:widowControl/>
              <w:rPr>
                <w:rFonts w:eastAsia="Times New Roman"/>
                <w:sz w:val="28"/>
                <w:szCs w:val="28"/>
              </w:rPr>
            </w:pPr>
            <w:r w:rsidRPr="00FF1890">
              <w:rPr>
                <w:rFonts w:eastAsia="Times New Roman"/>
                <w:sz w:val="28"/>
                <w:szCs w:val="28"/>
              </w:rPr>
              <w:t>Продл</w:t>
            </w:r>
            <w:r w:rsidR="006D3571">
              <w:rPr>
                <w:rFonts w:eastAsia="Times New Roman"/>
                <w:sz w:val="28"/>
                <w:szCs w:val="28"/>
              </w:rPr>
              <w:t>ено до     _____________ 20__г.</w:t>
            </w:r>
          </w:p>
          <w:p w:rsidR="00741018" w:rsidRPr="006D3571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  <w:p w:rsidR="00741018" w:rsidRPr="006D3571" w:rsidRDefault="00741018" w:rsidP="00741018">
            <w:pPr>
              <w:widowControl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571" w:rsidRDefault="006D3571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741018" w:rsidRDefault="00741018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FF1890">
              <w:rPr>
                <w:rFonts w:eastAsia="Times New Roman"/>
                <w:sz w:val="28"/>
                <w:szCs w:val="28"/>
              </w:rPr>
              <w:t>Фамилия ________________________</w:t>
            </w:r>
          </w:p>
          <w:p w:rsidR="006D3571" w:rsidRPr="00FF1890" w:rsidRDefault="006D3571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741018" w:rsidRDefault="00741018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FF1890">
              <w:rPr>
                <w:rFonts w:eastAsia="Times New Roman"/>
                <w:sz w:val="28"/>
                <w:szCs w:val="28"/>
              </w:rPr>
              <w:t>Имя ____________________________</w:t>
            </w:r>
          </w:p>
          <w:p w:rsidR="006D3571" w:rsidRPr="00FF1890" w:rsidRDefault="006D3571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741018" w:rsidRPr="00FF1890" w:rsidRDefault="00741018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FF1890">
              <w:rPr>
                <w:rFonts w:eastAsia="Times New Roman"/>
                <w:sz w:val="28"/>
                <w:szCs w:val="28"/>
              </w:rPr>
              <w:t>Отчество ________________________</w:t>
            </w:r>
          </w:p>
          <w:p w:rsidR="00741018" w:rsidRPr="00FF1890" w:rsidRDefault="00741018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741018" w:rsidRPr="00FF1890" w:rsidRDefault="00741018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FF1890">
              <w:rPr>
                <w:rFonts w:eastAsia="Times New Roman"/>
                <w:sz w:val="28"/>
                <w:szCs w:val="28"/>
              </w:rPr>
              <w:t>Является старостой</w:t>
            </w:r>
            <w:r w:rsidR="006D3571">
              <w:rPr>
                <w:rFonts w:eastAsia="Times New Roman"/>
                <w:sz w:val="28"/>
                <w:szCs w:val="28"/>
              </w:rPr>
              <w:t xml:space="preserve"> села </w:t>
            </w:r>
            <w:r w:rsidR="000513C6">
              <w:rPr>
                <w:rFonts w:eastAsia="Times New Roman"/>
                <w:sz w:val="28"/>
                <w:szCs w:val="28"/>
              </w:rPr>
              <w:t>Тройня</w:t>
            </w:r>
          </w:p>
          <w:p w:rsidR="00741018" w:rsidRPr="00FF1890" w:rsidRDefault="00741018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6D3571" w:rsidRDefault="006D3571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6D3571" w:rsidRDefault="006D3571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</w:p>
          <w:p w:rsidR="00741018" w:rsidRPr="00FF1890" w:rsidRDefault="00741018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FF1890">
              <w:rPr>
                <w:rFonts w:eastAsia="Times New Roman"/>
                <w:sz w:val="28"/>
                <w:szCs w:val="28"/>
              </w:rPr>
              <w:t xml:space="preserve">Глава </w:t>
            </w:r>
            <w:r w:rsidR="000513C6">
              <w:rPr>
                <w:rFonts w:eastAsia="Times New Roman"/>
                <w:color w:val="000000"/>
                <w:sz w:val="28"/>
                <w:szCs w:val="28"/>
              </w:rPr>
              <w:t>Тройнянского</w:t>
            </w:r>
            <w:r w:rsidR="006D3571">
              <w:rPr>
                <w:rFonts w:eastAsia="Times New Roman"/>
                <w:sz w:val="28"/>
                <w:szCs w:val="28"/>
              </w:rPr>
              <w:t xml:space="preserve"> сельского поселения</w:t>
            </w:r>
          </w:p>
          <w:p w:rsidR="00741018" w:rsidRPr="00FF1890" w:rsidRDefault="00741018" w:rsidP="00741018">
            <w:pPr>
              <w:widowControl/>
              <w:jc w:val="both"/>
              <w:rPr>
                <w:rFonts w:eastAsia="Times New Roman"/>
                <w:sz w:val="28"/>
                <w:szCs w:val="28"/>
              </w:rPr>
            </w:pPr>
            <w:r w:rsidRPr="00FF1890">
              <w:rPr>
                <w:rFonts w:eastAsia="Times New Roman"/>
                <w:sz w:val="28"/>
                <w:szCs w:val="28"/>
              </w:rPr>
              <w:t xml:space="preserve">____________ </w:t>
            </w:r>
            <w:r w:rsidR="006D3571">
              <w:rPr>
                <w:rFonts w:eastAsia="Times New Roman"/>
                <w:sz w:val="28"/>
                <w:szCs w:val="28"/>
              </w:rPr>
              <w:t xml:space="preserve">   </w:t>
            </w:r>
            <w:r w:rsidRPr="00FF1890">
              <w:rPr>
                <w:rFonts w:eastAsia="Times New Roman"/>
                <w:sz w:val="28"/>
                <w:szCs w:val="28"/>
              </w:rPr>
              <w:t>_______________</w:t>
            </w:r>
          </w:p>
          <w:p w:rsidR="00741018" w:rsidRPr="006D3571" w:rsidRDefault="006D3571" w:rsidP="00741018">
            <w:pPr>
              <w:widowControl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="00741018" w:rsidRPr="006D3571">
              <w:rPr>
                <w:rFonts w:eastAsia="Times New Roman"/>
                <w:sz w:val="24"/>
                <w:szCs w:val="24"/>
              </w:rPr>
              <w:t xml:space="preserve">Подпись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</w:t>
            </w:r>
            <w:r w:rsidR="00741018" w:rsidRPr="006D3571">
              <w:rPr>
                <w:rFonts w:eastAsia="Times New Roman"/>
                <w:sz w:val="24"/>
                <w:szCs w:val="24"/>
              </w:rPr>
              <w:t>ФИО</w:t>
            </w:r>
          </w:p>
        </w:tc>
      </w:tr>
    </w:tbl>
    <w:p w:rsidR="00EE785C" w:rsidRPr="00FF1890" w:rsidRDefault="00EE785C">
      <w:pPr>
        <w:rPr>
          <w:sz w:val="28"/>
          <w:szCs w:val="28"/>
        </w:rPr>
      </w:pPr>
    </w:p>
    <w:sectPr w:rsidR="00EE785C" w:rsidRPr="00FF1890" w:rsidSect="00816F9D">
      <w:pgSz w:w="11909" w:h="16834"/>
      <w:pgMar w:top="1134" w:right="851" w:bottom="851" w:left="1701" w:header="567" w:footer="301" w:gutter="0"/>
      <w:paperSrc w:first="7" w:other="7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377B4"/>
    <w:multiLevelType w:val="hybridMultilevel"/>
    <w:tmpl w:val="CEAA010E"/>
    <w:lvl w:ilvl="0" w:tplc="B282D786">
      <w:start w:val="1"/>
      <w:numFmt w:val="decimal"/>
      <w:lvlText w:val="%1."/>
      <w:lvlJc w:val="left"/>
      <w:pPr>
        <w:ind w:left="85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/>
  <w:rsids>
    <w:rsidRoot w:val="008F4AA2"/>
    <w:rsid w:val="000513C6"/>
    <w:rsid w:val="00122A17"/>
    <w:rsid w:val="00185263"/>
    <w:rsid w:val="002E1FE0"/>
    <w:rsid w:val="00435620"/>
    <w:rsid w:val="005819AA"/>
    <w:rsid w:val="006D3571"/>
    <w:rsid w:val="006E1F45"/>
    <w:rsid w:val="007257C9"/>
    <w:rsid w:val="00733554"/>
    <w:rsid w:val="00741018"/>
    <w:rsid w:val="0077488E"/>
    <w:rsid w:val="007B3853"/>
    <w:rsid w:val="00816F9D"/>
    <w:rsid w:val="008F4AA2"/>
    <w:rsid w:val="009025DE"/>
    <w:rsid w:val="009059EE"/>
    <w:rsid w:val="00A017FD"/>
    <w:rsid w:val="00A077C6"/>
    <w:rsid w:val="00B02CD3"/>
    <w:rsid w:val="00B373EB"/>
    <w:rsid w:val="00B725A9"/>
    <w:rsid w:val="00C521C6"/>
    <w:rsid w:val="00CA4374"/>
    <w:rsid w:val="00D128E8"/>
    <w:rsid w:val="00DF75F9"/>
    <w:rsid w:val="00E25716"/>
    <w:rsid w:val="00EE785C"/>
    <w:rsid w:val="00FC18D7"/>
    <w:rsid w:val="00FD0264"/>
    <w:rsid w:val="00FF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3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3C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2022-03-09T11:25:00Z</cp:lastPrinted>
  <dcterms:created xsi:type="dcterms:W3CDTF">2020-06-23T07:44:00Z</dcterms:created>
  <dcterms:modified xsi:type="dcterms:W3CDTF">2022-03-09T11:26:00Z</dcterms:modified>
</cp:coreProperties>
</file>