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6C" w:rsidRDefault="00A6266C" w:rsidP="00A62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ТРОЙНЯНСКОГО СЕЛЬСКОГО ПОСЕЛЕНИЯ БОБРОВСКОГО МУНИЦИПАЛЬНОГО РАЙОНА </w:t>
      </w:r>
    </w:p>
    <w:p w:rsidR="00A6266C" w:rsidRDefault="00A6266C" w:rsidP="00A62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6266C" w:rsidRDefault="00A6266C" w:rsidP="00A6266C">
      <w:pPr>
        <w:jc w:val="center"/>
        <w:rPr>
          <w:b/>
          <w:sz w:val="28"/>
          <w:szCs w:val="28"/>
        </w:rPr>
      </w:pPr>
    </w:p>
    <w:p w:rsidR="00A6266C" w:rsidRDefault="00A6266C" w:rsidP="00A626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A6266C" w:rsidRDefault="00A6266C" w:rsidP="00A6266C">
      <w:pPr>
        <w:jc w:val="both"/>
      </w:pPr>
    </w:p>
    <w:p w:rsidR="00A6266C" w:rsidRPr="00951F2F" w:rsidRDefault="00A6266C" w:rsidP="00A6266C">
      <w:pPr>
        <w:jc w:val="both"/>
        <w:rPr>
          <w:sz w:val="28"/>
          <w:szCs w:val="28"/>
        </w:rPr>
      </w:pPr>
      <w:r w:rsidRPr="00951F2F">
        <w:rPr>
          <w:sz w:val="28"/>
          <w:szCs w:val="28"/>
        </w:rPr>
        <w:t xml:space="preserve">От  </w:t>
      </w:r>
      <w:r w:rsidR="00AE5D07" w:rsidRPr="00AE5D07">
        <w:rPr>
          <w:sz w:val="28"/>
          <w:szCs w:val="28"/>
          <w:u w:val="single"/>
        </w:rPr>
        <w:t xml:space="preserve">  25.03.</w:t>
      </w:r>
      <w:r w:rsidRPr="00AE5D07">
        <w:rPr>
          <w:sz w:val="28"/>
          <w:szCs w:val="28"/>
          <w:u w:val="single"/>
        </w:rPr>
        <w:t>2022</w:t>
      </w:r>
      <w:r w:rsidR="00951F2F" w:rsidRPr="00AE5D07">
        <w:rPr>
          <w:sz w:val="28"/>
          <w:szCs w:val="28"/>
          <w:u w:val="single"/>
        </w:rPr>
        <w:t xml:space="preserve"> </w:t>
      </w:r>
      <w:r w:rsidRPr="00AE5D07">
        <w:rPr>
          <w:sz w:val="28"/>
          <w:szCs w:val="28"/>
          <w:u w:val="single"/>
        </w:rPr>
        <w:t>г</w:t>
      </w:r>
      <w:r w:rsidR="00AE5D07" w:rsidRPr="00AE5D07">
        <w:rPr>
          <w:sz w:val="28"/>
          <w:szCs w:val="28"/>
          <w:u w:val="single"/>
        </w:rPr>
        <w:t>.</w:t>
      </w:r>
      <w:r w:rsidRPr="00AE5D07">
        <w:rPr>
          <w:sz w:val="28"/>
          <w:szCs w:val="28"/>
          <w:u w:val="single"/>
        </w:rPr>
        <w:t xml:space="preserve"> </w:t>
      </w:r>
      <w:r w:rsidR="00AE5D07">
        <w:rPr>
          <w:sz w:val="28"/>
          <w:szCs w:val="28"/>
        </w:rPr>
        <w:t xml:space="preserve">  </w:t>
      </w:r>
      <w:r w:rsidRPr="00951F2F">
        <w:rPr>
          <w:sz w:val="28"/>
          <w:szCs w:val="28"/>
        </w:rPr>
        <w:t>№</w:t>
      </w:r>
      <w:r w:rsidR="00951F2F" w:rsidRPr="00951F2F">
        <w:rPr>
          <w:sz w:val="28"/>
          <w:szCs w:val="28"/>
        </w:rPr>
        <w:t xml:space="preserve"> </w:t>
      </w:r>
      <w:r w:rsidR="00AE5D07">
        <w:rPr>
          <w:sz w:val="28"/>
          <w:szCs w:val="28"/>
        </w:rPr>
        <w:t>8</w:t>
      </w:r>
      <w:r w:rsidRPr="00951F2F">
        <w:rPr>
          <w:sz w:val="28"/>
          <w:szCs w:val="28"/>
        </w:rPr>
        <w:t xml:space="preserve"> </w:t>
      </w:r>
    </w:p>
    <w:p w:rsidR="00A6266C" w:rsidRPr="00C039CA" w:rsidRDefault="00A6266C" w:rsidP="00A6266C">
      <w:pPr>
        <w:jc w:val="both"/>
      </w:pPr>
      <w:r w:rsidRPr="00C039CA">
        <w:t xml:space="preserve">       </w:t>
      </w:r>
      <w:r w:rsidR="00AE5D07">
        <w:t xml:space="preserve">        </w:t>
      </w:r>
      <w:r w:rsidRPr="00C039CA">
        <w:t xml:space="preserve"> </w:t>
      </w:r>
      <w:proofErr w:type="gramStart"/>
      <w:r w:rsidRPr="00C039CA">
        <w:t>с</w:t>
      </w:r>
      <w:proofErr w:type="gramEnd"/>
      <w:r w:rsidRPr="00C039CA">
        <w:t>. Тройня</w:t>
      </w:r>
    </w:p>
    <w:p w:rsidR="00A6266C" w:rsidRDefault="00A6266C" w:rsidP="00A6266C">
      <w:pPr>
        <w:jc w:val="both"/>
        <w:rPr>
          <w:b/>
          <w:sz w:val="28"/>
          <w:szCs w:val="28"/>
        </w:rPr>
      </w:pPr>
    </w:p>
    <w:p w:rsidR="00A6266C" w:rsidRDefault="00A6266C" w:rsidP="00A6266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 </w:t>
      </w:r>
    </w:p>
    <w:p w:rsidR="00A6266C" w:rsidRDefault="00A6266C" w:rsidP="00A6266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Тройнянского сельского поселения </w:t>
      </w:r>
    </w:p>
    <w:p w:rsidR="00A6266C" w:rsidRDefault="00A6266C" w:rsidP="00A626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Бобровского муниципального района </w:t>
      </w:r>
    </w:p>
    <w:p w:rsidR="00A6266C" w:rsidRDefault="00A6266C" w:rsidP="00A626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области, о численности </w:t>
      </w:r>
    </w:p>
    <w:p w:rsidR="00A6266C" w:rsidRDefault="00A6266C" w:rsidP="00A626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служащих, с указанием </w:t>
      </w:r>
    </w:p>
    <w:p w:rsidR="00A6266C" w:rsidRDefault="00A6266C" w:rsidP="00A626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фактических затрат на их </w:t>
      </w:r>
      <w:proofErr w:type="gramStart"/>
      <w:r>
        <w:rPr>
          <w:b/>
          <w:sz w:val="28"/>
          <w:szCs w:val="28"/>
        </w:rPr>
        <w:t>денежное</w:t>
      </w:r>
      <w:proofErr w:type="gramEnd"/>
    </w:p>
    <w:p w:rsidR="00A6266C" w:rsidRPr="0024619B" w:rsidRDefault="00A6266C" w:rsidP="00A626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AE5D07">
        <w:rPr>
          <w:b/>
          <w:sz w:val="28"/>
          <w:szCs w:val="28"/>
        </w:rPr>
        <w:t>держание за 12 месяцев 2021 года</w:t>
      </w:r>
    </w:p>
    <w:p w:rsidR="00A6266C" w:rsidRDefault="00A6266C" w:rsidP="00A6266C">
      <w:pPr>
        <w:spacing w:line="360" w:lineRule="auto"/>
        <w:jc w:val="both"/>
        <w:rPr>
          <w:sz w:val="28"/>
          <w:szCs w:val="28"/>
        </w:rPr>
      </w:pPr>
    </w:p>
    <w:p w:rsidR="00A6266C" w:rsidRPr="00AE5D07" w:rsidRDefault="00A6266C" w:rsidP="00AE5D07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Положения о бюджетном процессе в </w:t>
      </w:r>
      <w:proofErr w:type="spellStart"/>
      <w:r>
        <w:rPr>
          <w:sz w:val="28"/>
          <w:szCs w:val="28"/>
        </w:rPr>
        <w:t>Тройнянском</w:t>
      </w:r>
      <w:proofErr w:type="spellEnd"/>
      <w:r>
        <w:rPr>
          <w:sz w:val="28"/>
          <w:szCs w:val="28"/>
        </w:rPr>
        <w:t xml:space="preserve"> сельском поселении Бобровского муниципального района Воронежской области, Совет народных депутатов Тройнянского сельского поселения Бобровского муниципального района Воронежской области </w:t>
      </w:r>
      <w:proofErr w:type="spellStart"/>
      <w:proofErr w:type="gramStart"/>
      <w:r w:rsidRPr="00AE5D07">
        <w:rPr>
          <w:b/>
          <w:sz w:val="28"/>
          <w:szCs w:val="28"/>
        </w:rPr>
        <w:t>р</w:t>
      </w:r>
      <w:proofErr w:type="spellEnd"/>
      <w:proofErr w:type="gramEnd"/>
      <w:r w:rsidR="00AE5D07">
        <w:rPr>
          <w:b/>
          <w:sz w:val="28"/>
          <w:szCs w:val="28"/>
        </w:rPr>
        <w:t xml:space="preserve"> </w:t>
      </w:r>
      <w:r w:rsidRPr="00AE5D07">
        <w:rPr>
          <w:b/>
          <w:sz w:val="28"/>
          <w:szCs w:val="28"/>
        </w:rPr>
        <w:t>е</w:t>
      </w:r>
      <w:r w:rsidR="00AE5D07">
        <w:rPr>
          <w:b/>
          <w:sz w:val="28"/>
          <w:szCs w:val="28"/>
        </w:rPr>
        <w:t xml:space="preserve"> </w:t>
      </w:r>
      <w:proofErr w:type="spellStart"/>
      <w:r w:rsidRPr="00AE5D07">
        <w:rPr>
          <w:b/>
          <w:sz w:val="28"/>
          <w:szCs w:val="28"/>
        </w:rPr>
        <w:t>ш</w:t>
      </w:r>
      <w:proofErr w:type="spellEnd"/>
      <w:r w:rsidR="00AE5D07">
        <w:rPr>
          <w:b/>
          <w:sz w:val="28"/>
          <w:szCs w:val="28"/>
        </w:rPr>
        <w:t xml:space="preserve"> </w:t>
      </w:r>
      <w:r w:rsidRPr="00AE5D07">
        <w:rPr>
          <w:b/>
          <w:sz w:val="28"/>
          <w:szCs w:val="28"/>
        </w:rPr>
        <w:t>и</w:t>
      </w:r>
      <w:r w:rsidR="00AE5D07">
        <w:rPr>
          <w:b/>
          <w:sz w:val="28"/>
          <w:szCs w:val="28"/>
        </w:rPr>
        <w:t xml:space="preserve"> </w:t>
      </w:r>
      <w:r w:rsidRPr="00AE5D07">
        <w:rPr>
          <w:b/>
          <w:sz w:val="28"/>
          <w:szCs w:val="28"/>
        </w:rPr>
        <w:t xml:space="preserve">л: </w:t>
      </w:r>
    </w:p>
    <w:p w:rsidR="00A6266C" w:rsidRDefault="00A6266C" w:rsidP="00AE5D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отчет об исполнении бюджета Тройнянского сельского поселения Бобровского муниципального района Воронежской области за 12 месяцев 2021 года по доходам в сумме 1 748 264,18 рублей, в том числе по статьям: </w:t>
      </w:r>
    </w:p>
    <w:p w:rsidR="00A6266C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РФ, 18210102010010000110  - 550 542,18 рублей;</w:t>
      </w:r>
    </w:p>
    <w:p w:rsidR="00A6266C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с доходов, полученных физическими лицами в соответствии со статьей 228 Налогового Кодекса РФ, 18210102020010000110 – 128,80 рублей;</w:t>
      </w:r>
    </w:p>
    <w:p w:rsidR="00A6266C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с доходов, полученных физическими лицами в соответствии со статьей 228 Налогового Кодекса РФ, 18210102030010000110 – 10,43 рублей;</w:t>
      </w:r>
    </w:p>
    <w:p w:rsidR="00A6266C" w:rsidRDefault="00A6266C" w:rsidP="00AE5D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единый сельскохозяйственный налог 182105030100100001110 -423 463,80 рублей;</w:t>
      </w:r>
    </w:p>
    <w:p w:rsidR="00A6266C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налог</w:t>
      </w:r>
      <w:proofErr w:type="gramEnd"/>
      <w:r>
        <w:rPr>
          <w:sz w:val="28"/>
          <w:szCs w:val="28"/>
        </w:rPr>
        <w:t xml:space="preserve"> на имущество физических лиц взимаемый по ставкам, применяемым к объектам налогообложении, расположенным в границах сельских поселений 18210601030100000110   –   6 765,65 рублей;</w:t>
      </w:r>
    </w:p>
    <w:p w:rsidR="00A6266C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земельный налог с организаций, обладающих земельным участком, расположенным в границах сельских поселений 18210606033100000110    -     -77 829,88</w:t>
      </w:r>
      <w:r w:rsidRPr="00AF02E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A6266C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 с физических лиц, обладающих земельным участком, расположенным в границах сельских поселений 18210606043100000110    - 99 463,52 рублей;</w:t>
      </w:r>
    </w:p>
    <w:p w:rsidR="00A6266C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18210804020010000110 -100,00 рублей;</w:t>
      </w:r>
    </w:p>
    <w:p w:rsidR="00A6266C" w:rsidRPr="0081550B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доходы, получаемые в виде арендной платы, а также</w:t>
      </w:r>
      <w:r w:rsidRPr="0081550B">
        <w:rPr>
          <w:sz w:val="28"/>
          <w:szCs w:val="28"/>
        </w:rPr>
        <w:t xml:space="preserve"> средства от продажи права на заключение договоров аренды на земли, находящиеся в собственности сельских поселений (за и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 w:rsidRPr="0081550B">
        <w:rPr>
          <w:sz w:val="28"/>
          <w:szCs w:val="28"/>
        </w:rPr>
        <w:t>ключением</w:t>
      </w:r>
      <w:proofErr w:type="spellEnd"/>
      <w:r w:rsidRPr="0081550B">
        <w:rPr>
          <w:sz w:val="28"/>
          <w:szCs w:val="28"/>
        </w:rPr>
        <w:t xml:space="preserve"> земельных участков муниципальных и бюджетных образований) 91411105025100000120 – 1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 </w:t>
      </w:r>
      <w:r w:rsidRPr="0081550B">
        <w:rPr>
          <w:sz w:val="28"/>
          <w:szCs w:val="28"/>
        </w:rPr>
        <w:t>000</w:t>
      </w:r>
      <w:r>
        <w:rPr>
          <w:sz w:val="28"/>
          <w:szCs w:val="28"/>
        </w:rPr>
        <w:t>,00 рублей;</w:t>
      </w:r>
    </w:p>
    <w:p w:rsidR="00A6266C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9</w:t>
      </w:r>
      <w:r w:rsidRPr="0081550B">
        <w:rPr>
          <w:sz w:val="28"/>
          <w:szCs w:val="28"/>
        </w:rPr>
        <w:t>14</w:t>
      </w:r>
      <w:r>
        <w:rPr>
          <w:sz w:val="28"/>
          <w:szCs w:val="28"/>
        </w:rPr>
        <w:t>11109045100000120 – 15 928,00 рублей.</w:t>
      </w:r>
    </w:p>
    <w:p w:rsidR="00A6266C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в т.ч.:</w:t>
      </w:r>
    </w:p>
    <w:p w:rsidR="00A6266C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дотация бюджетам сельских поселений на выравнивание бюджетной обеспеченности из бюджета субъекта Российской Федерации 91420215001100000150 – 80 900,00 рублей;</w:t>
      </w:r>
    </w:p>
    <w:p w:rsidR="00A6266C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дотация бюджетам сельских поселений на выравнивание бюджетной обеспеченности из бюджетов муниципальных районов 91420215001100000150 – 120 000,00 рублей;</w:t>
      </w:r>
    </w:p>
    <w:p w:rsidR="00A6266C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бюджетам сельских поселений на осуществление первичного воинского учета на территориях, где отсутствуют военные комиссариаты 91420235118100000150 -  90 600,00 рублей;</w:t>
      </w:r>
    </w:p>
    <w:p w:rsidR="00A6266C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91420240014100000150 – 120 898,00 рублей,</w:t>
      </w:r>
    </w:p>
    <w:p w:rsidR="00A6266C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Прочие межбюджетные трансферты, передаваемые бюджетам сельских поселений 914 20249999100000150 – 303 290,00 рублей.</w:t>
      </w:r>
    </w:p>
    <w:p w:rsidR="00A6266C" w:rsidRDefault="00A6266C" w:rsidP="00AE5D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 Утвердить исполнение бюджета Тройнянского сельского поселения по расходам за 12 месяцев 2021 года в сумме 2 735 704,46 рублей, в том числе по статьям:</w:t>
      </w:r>
    </w:p>
    <w:p w:rsidR="00A6266C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-общегосударственные вопросы 91401000000000000000 – 1 868 215,50 рублей;</w:t>
      </w:r>
    </w:p>
    <w:p w:rsidR="00A6266C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-национальная оборона 91402000000000000000 – 90 600,00 рублей;</w:t>
      </w:r>
    </w:p>
    <w:p w:rsidR="00A6266C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-национальная безопасность и правоохранительная деятельность – 12764,00 рублей</w:t>
      </w:r>
    </w:p>
    <w:p w:rsidR="00A6266C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-национальная экономика 91404000000000000000 – 136 898,00 рублей; </w:t>
      </w:r>
    </w:p>
    <w:p w:rsidR="00A6266C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- коммунальное хозяйство 91405000000000000000 – 393 226,96 рублей;</w:t>
      </w:r>
    </w:p>
    <w:p w:rsidR="00A6266C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-культура, кинематография 91408000000000000000 – 234 000,00 рублей;</w:t>
      </w:r>
      <w:r w:rsidRPr="00A86D82">
        <w:rPr>
          <w:sz w:val="28"/>
          <w:szCs w:val="28"/>
        </w:rPr>
        <w:t xml:space="preserve"> </w:t>
      </w:r>
    </w:p>
    <w:p w:rsidR="00A6266C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политика 91410000000000000000 – 0,00 рублей.</w:t>
      </w:r>
    </w:p>
    <w:p w:rsidR="00A6266C" w:rsidRDefault="00A6266C" w:rsidP="00AE5D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Численность муниципальных служащих органов местного самоуправления Тройнянского сельского поселения - 2 человека, фактические затраты на их денежное содержание за 12 месяцев 2021 года составляют 882 712,82 рублей.</w:t>
      </w:r>
    </w:p>
    <w:p w:rsidR="00A6266C" w:rsidRDefault="00A6266C" w:rsidP="00AE5D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(1-наименование,2-код бюджетной классификации, 3- исполнено.)</w:t>
      </w:r>
    </w:p>
    <w:p w:rsidR="00A6266C" w:rsidRDefault="00A6266C" w:rsidP="00AE5D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AE5D07" w:rsidRDefault="00AE5D07" w:rsidP="00AE5D07">
      <w:pPr>
        <w:spacing w:line="276" w:lineRule="auto"/>
        <w:ind w:firstLine="708"/>
        <w:jc w:val="both"/>
        <w:rPr>
          <w:sz w:val="28"/>
          <w:szCs w:val="28"/>
        </w:rPr>
      </w:pPr>
    </w:p>
    <w:p w:rsidR="00AE5D07" w:rsidRPr="002F2BCD" w:rsidRDefault="00AE5D07" w:rsidP="00AE5D07">
      <w:pPr>
        <w:spacing w:line="276" w:lineRule="auto"/>
        <w:ind w:firstLine="708"/>
        <w:jc w:val="both"/>
        <w:rPr>
          <w:sz w:val="28"/>
          <w:szCs w:val="28"/>
        </w:rPr>
      </w:pPr>
    </w:p>
    <w:p w:rsidR="00A6266C" w:rsidRDefault="00A6266C" w:rsidP="00AE5D07">
      <w:pPr>
        <w:spacing w:line="276" w:lineRule="auto"/>
        <w:rPr>
          <w:b/>
          <w:sz w:val="28"/>
          <w:szCs w:val="28"/>
        </w:rPr>
      </w:pPr>
    </w:p>
    <w:p w:rsidR="00A6266C" w:rsidRDefault="00A6266C" w:rsidP="00AE5D07">
      <w:pPr>
        <w:spacing w:line="276" w:lineRule="auto"/>
        <w:rPr>
          <w:sz w:val="28"/>
          <w:szCs w:val="28"/>
        </w:rPr>
      </w:pPr>
      <w:r w:rsidRPr="00716FE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Тройнянского</w:t>
      </w:r>
      <w:r w:rsidRPr="00716FE6">
        <w:rPr>
          <w:sz w:val="28"/>
          <w:szCs w:val="28"/>
        </w:rPr>
        <w:t xml:space="preserve"> сельского поселения</w:t>
      </w:r>
    </w:p>
    <w:p w:rsidR="00A6266C" w:rsidRDefault="00A6266C" w:rsidP="00AE5D0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A6266C" w:rsidRPr="00716FE6" w:rsidRDefault="00A6266C" w:rsidP="00AE5D0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</w:t>
      </w:r>
      <w:r w:rsidRPr="00716FE6">
        <w:rPr>
          <w:sz w:val="28"/>
          <w:szCs w:val="28"/>
        </w:rPr>
        <w:t xml:space="preserve">                                </w:t>
      </w:r>
      <w:proofErr w:type="spellStart"/>
      <w:r w:rsidRPr="00716FE6">
        <w:rPr>
          <w:sz w:val="28"/>
          <w:szCs w:val="28"/>
        </w:rPr>
        <w:t>Н.</w:t>
      </w:r>
      <w:r>
        <w:rPr>
          <w:sz w:val="28"/>
          <w:szCs w:val="28"/>
        </w:rPr>
        <w:t>П</w:t>
      </w:r>
      <w:r w:rsidRPr="00716FE6">
        <w:rPr>
          <w:sz w:val="28"/>
          <w:szCs w:val="28"/>
        </w:rPr>
        <w:t>.</w:t>
      </w:r>
      <w:r>
        <w:rPr>
          <w:sz w:val="28"/>
          <w:szCs w:val="28"/>
        </w:rPr>
        <w:t>Кочет</w:t>
      </w:r>
      <w:r w:rsidRPr="00716FE6">
        <w:rPr>
          <w:sz w:val="28"/>
          <w:szCs w:val="28"/>
        </w:rPr>
        <w:t>ова</w:t>
      </w:r>
      <w:proofErr w:type="spellEnd"/>
    </w:p>
    <w:p w:rsidR="00A6266C" w:rsidRDefault="00A6266C" w:rsidP="00AE5D07">
      <w:pPr>
        <w:spacing w:line="276" w:lineRule="auto"/>
        <w:rPr>
          <w:sz w:val="28"/>
          <w:szCs w:val="28"/>
        </w:rPr>
      </w:pPr>
    </w:p>
    <w:p w:rsidR="00E165D4" w:rsidRDefault="00E165D4" w:rsidP="00AE5D07">
      <w:pPr>
        <w:spacing w:line="276" w:lineRule="auto"/>
      </w:pPr>
    </w:p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66C"/>
    <w:rsid w:val="007C142F"/>
    <w:rsid w:val="00951F2F"/>
    <w:rsid w:val="009F6A2F"/>
    <w:rsid w:val="00A6266C"/>
    <w:rsid w:val="00AE5D07"/>
    <w:rsid w:val="00D64661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750</Words>
  <Characters>4279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2022-03-10T15:48:00Z</dcterms:created>
  <dcterms:modified xsi:type="dcterms:W3CDTF">2022-03-21T09:00:00Z</dcterms:modified>
</cp:coreProperties>
</file>