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B6" w:rsidRDefault="004847B6" w:rsidP="004847B6">
      <w:pPr>
        <w:spacing w:after="0" w:line="240" w:lineRule="auto"/>
        <w:ind w:left="90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75732C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 </w:t>
      </w:r>
    </w:p>
    <w:p w:rsidR="004847B6" w:rsidRDefault="004847B6" w:rsidP="004847B6">
      <w:pPr>
        <w:spacing w:after="0" w:line="240" w:lineRule="auto"/>
        <w:ind w:left="90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распоряжению администрации </w:t>
      </w:r>
      <w:r w:rsidR="00D92542">
        <w:rPr>
          <w:rFonts w:ascii="Times New Roman" w:hAnsi="Times New Roman"/>
        </w:rPr>
        <w:t xml:space="preserve">Тройнянского </w:t>
      </w:r>
      <w:r>
        <w:rPr>
          <w:rFonts w:ascii="Times New Roman" w:hAnsi="Times New Roman"/>
        </w:rPr>
        <w:t xml:space="preserve">сельского поселения Бобровского муниципального района </w:t>
      </w:r>
    </w:p>
    <w:p w:rsidR="004847B6" w:rsidRDefault="004847B6" w:rsidP="004847B6">
      <w:pPr>
        <w:spacing w:after="0" w:line="240" w:lineRule="auto"/>
        <w:ind w:left="90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D92542">
        <w:rPr>
          <w:rFonts w:ascii="Times New Roman" w:hAnsi="Times New Roman"/>
        </w:rPr>
        <w:t>09.01.2017  г. № 4</w:t>
      </w:r>
      <w:r>
        <w:rPr>
          <w:rFonts w:ascii="Times New Roman" w:hAnsi="Times New Roman"/>
        </w:rPr>
        <w:t>-р</w:t>
      </w:r>
    </w:p>
    <w:p w:rsidR="00AD5100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ED1AE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ED1AE5" w:rsidRDefault="00E6585D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ED1AE5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D1AE5" w:rsidRDefault="00083A57" w:rsidP="004847B6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ED1AE5" w:rsidRDefault="004847B6" w:rsidP="004847B6">
            <w:pPr>
              <w:ind w:left="-102" w:right="-102"/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3640100010000</w:t>
            </w:r>
            <w:r>
              <w:rPr>
                <w:rFonts w:ascii="Times New Roman" w:hAnsi="Times New Roman"/>
              </w:rPr>
              <w:t>8</w:t>
            </w:r>
            <w:r w:rsidR="00D92542">
              <w:rPr>
                <w:rFonts w:ascii="Times New Roman" w:hAnsi="Times New Roman"/>
              </w:rPr>
              <w:t>38485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D1AE5" w:rsidRDefault="0043262B" w:rsidP="00F212DF">
            <w:pPr>
              <w:pStyle w:val="ConsPlusNormal"/>
              <w:ind w:left="-102" w:right="-102"/>
              <w:jc w:val="both"/>
            </w:pPr>
            <w:r w:rsidRPr="00ED1AE5">
              <w:t>Утверждение и выдача схем расположения земельных участков на кадастровом плане терр</w:t>
            </w:r>
            <w:r w:rsidRPr="00ED1AE5">
              <w:t>и</w:t>
            </w:r>
            <w:r w:rsidRPr="00ED1AE5"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ED1AE5" w:rsidRDefault="008E009F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Утверждение и выдача схем расположения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ED1AE5" w:rsidRDefault="00083A57" w:rsidP="004847B6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3A57" w:rsidRPr="00ED1AE5" w:rsidRDefault="004847B6" w:rsidP="00D92542">
            <w:pPr>
              <w:ind w:left="-102" w:right="-102"/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 w:cs="Times New Roman"/>
              </w:rPr>
              <w:t xml:space="preserve">Утвержден постановлением администрации </w:t>
            </w:r>
            <w:r w:rsidR="00D92542">
              <w:rPr>
                <w:rFonts w:ascii="Times New Roman" w:hAnsi="Times New Roman" w:cs="Times New Roman"/>
              </w:rPr>
              <w:t xml:space="preserve">Тройнянского </w:t>
            </w:r>
            <w:r w:rsidRPr="00AB5E0C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D92542">
              <w:rPr>
                <w:rFonts w:ascii="Times New Roman" w:hAnsi="Times New Roman" w:cs="Times New Roman"/>
              </w:rPr>
              <w:t xml:space="preserve"> 16.02.2016 г. В ред.</w:t>
            </w:r>
            <w:r w:rsidRPr="00AB5E0C">
              <w:rPr>
                <w:rFonts w:ascii="Times New Roman" w:hAnsi="Times New Roman" w:cs="Times New Roman"/>
              </w:rPr>
              <w:t xml:space="preserve"> от </w:t>
            </w:r>
            <w:r w:rsidR="00D92542">
              <w:rPr>
                <w:rFonts w:ascii="Times New Roman" w:hAnsi="Times New Roman" w:cs="Times New Roman"/>
              </w:rPr>
              <w:t>05</w:t>
            </w:r>
            <w:r w:rsidRPr="00AB5E0C">
              <w:rPr>
                <w:rFonts w:ascii="Times New Roman" w:hAnsi="Times New Roman" w:cs="Times New Roman"/>
              </w:rPr>
              <w:t>.10.2015 г. № 4</w:t>
            </w:r>
            <w:r w:rsidR="00D92542">
              <w:rPr>
                <w:rFonts w:ascii="Times New Roman" w:hAnsi="Times New Roman" w:cs="Times New Roman"/>
              </w:rPr>
              <w:t>7</w:t>
            </w:r>
            <w:r w:rsidRPr="00AB5E0C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4847B6">
              <w:rPr>
                <w:rStyle w:val="af4"/>
                <w:rFonts w:ascii="Times New Roman" w:hAnsi="Times New Roman" w:cs="Times New Roman"/>
                <w:b w:val="0"/>
                <w:iCs/>
              </w:rPr>
              <w:t xml:space="preserve">администрации </w:t>
            </w:r>
            <w:r w:rsidR="00D92542">
              <w:rPr>
                <w:rStyle w:val="af4"/>
                <w:rFonts w:ascii="Times New Roman" w:hAnsi="Times New Roman" w:cs="Times New Roman"/>
                <w:b w:val="0"/>
                <w:iCs/>
              </w:rPr>
              <w:t xml:space="preserve">Тройнянского </w:t>
            </w:r>
            <w:r w:rsidRPr="004847B6">
              <w:rPr>
                <w:rStyle w:val="af4"/>
                <w:rFonts w:ascii="Times New Roman" w:hAnsi="Times New Roman" w:cs="Times New Roman"/>
                <w:b w:val="0"/>
                <w:iCs/>
              </w:rPr>
              <w:t>сельского  поселения   Бобровского муниципального района Воронежской о</w:t>
            </w:r>
            <w:r w:rsidRPr="004847B6">
              <w:rPr>
                <w:rStyle w:val="af4"/>
                <w:rFonts w:ascii="Times New Roman" w:hAnsi="Times New Roman" w:cs="Times New Roman"/>
                <w:b w:val="0"/>
                <w:iCs/>
              </w:rPr>
              <w:t>б</w:t>
            </w:r>
            <w:r w:rsidRPr="004847B6">
              <w:rPr>
                <w:rStyle w:val="af4"/>
                <w:rFonts w:ascii="Times New Roman" w:hAnsi="Times New Roman" w:cs="Times New Roman"/>
                <w:b w:val="0"/>
                <w:iCs/>
              </w:rPr>
              <w:t>ласти по предоставлению муниципальной услуги</w:t>
            </w:r>
            <w:r w:rsidRPr="00AB5E0C">
              <w:rPr>
                <w:rStyle w:val="af4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Fonts w:ascii="Times New Roman" w:hAnsi="Times New Roman" w:cs="Times New Roman"/>
                <w:bCs/>
              </w:rPr>
              <w:t>«</w:t>
            </w:r>
            <w:r w:rsidRPr="004847B6">
              <w:rPr>
                <w:rFonts w:ascii="Times New Roman" w:hAnsi="Times New Roman" w:cs="Times New Roman"/>
              </w:rPr>
              <w:t>Утверждение и выдача схем расположения земельных участков на кадас</w:t>
            </w:r>
            <w:r w:rsidRPr="004847B6">
              <w:rPr>
                <w:rFonts w:ascii="Times New Roman" w:hAnsi="Times New Roman" w:cs="Times New Roman"/>
              </w:rPr>
              <w:t>т</w:t>
            </w:r>
            <w:r w:rsidRPr="004847B6">
              <w:rPr>
                <w:rFonts w:ascii="Times New Roman" w:hAnsi="Times New Roman" w:cs="Times New Roman"/>
              </w:rPr>
              <w:t>ровом плане территории</w:t>
            </w:r>
            <w:r w:rsidRPr="00AB5E0C">
              <w:rPr>
                <w:rFonts w:ascii="Times New Roman" w:hAnsi="Times New Roman" w:cs="Times New Roman"/>
                <w:bCs/>
              </w:rPr>
              <w:t>»</w:t>
            </w:r>
            <w:r w:rsidRPr="00AB5E0C">
              <w:rPr>
                <w:rFonts w:ascii="Times New Roman" w:hAnsi="Times New Roman" w:cs="Times New Roman"/>
              </w:rPr>
              <w:t>»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9D377D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раздела земельного участка, который находится в муниципальной собстве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F46237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4847B6" w:rsidRPr="00ED1AE5" w:rsidTr="00033240">
        <w:tc>
          <w:tcPr>
            <w:tcW w:w="959" w:type="dxa"/>
          </w:tcPr>
          <w:p w:rsidR="004847B6" w:rsidRPr="00ED1AE5" w:rsidRDefault="004847B6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4847B6" w:rsidRPr="00ED1AE5" w:rsidRDefault="004847B6" w:rsidP="004847B6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4847B6" w:rsidRPr="00087A31" w:rsidRDefault="004847B6" w:rsidP="00D92542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8D4067" w:rsidRPr="00ED1AE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083A57" w:rsidRPr="00ED1AE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4"/>
        <w:gridCol w:w="1276"/>
        <w:gridCol w:w="1418"/>
        <w:gridCol w:w="1700"/>
        <w:gridCol w:w="1032"/>
        <w:gridCol w:w="1094"/>
        <w:gridCol w:w="1135"/>
        <w:gridCol w:w="1134"/>
        <w:gridCol w:w="1276"/>
        <w:gridCol w:w="1560"/>
        <w:gridCol w:w="1843"/>
      </w:tblGrid>
      <w:tr w:rsidR="00731B15" w:rsidRPr="00ED1AE5" w:rsidTr="00E728F6">
        <w:tc>
          <w:tcPr>
            <w:tcW w:w="2801" w:type="dxa"/>
            <w:gridSpan w:val="2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ED1AE5" w:rsidRDefault="00E728F6" w:rsidP="005A227F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прио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тано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ления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прио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тано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ления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731B15" w:rsidRPr="00ED1AE5" w:rsidTr="00E752C6">
        <w:tc>
          <w:tcPr>
            <w:tcW w:w="1525" w:type="dxa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ED1AE5" w:rsidRDefault="00E728F6" w:rsidP="003A091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НПА,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1B15" w:rsidRPr="00ED1AE5" w:rsidTr="00E752C6">
        <w:tc>
          <w:tcPr>
            <w:tcW w:w="152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31B15" w:rsidRPr="00ED1AE5" w:rsidTr="00E728F6">
        <w:tc>
          <w:tcPr>
            <w:tcW w:w="14992" w:type="dxa"/>
            <w:gridSpan w:val="11"/>
          </w:tcPr>
          <w:p w:rsidR="004103F2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 xml:space="preserve">: </w:t>
            </w:r>
            <w:r w:rsidR="0091440B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BD28FA" w:rsidRPr="00ED1AE5" w:rsidRDefault="0091440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B7390B">
        <w:tc>
          <w:tcPr>
            <w:tcW w:w="1525" w:type="dxa"/>
          </w:tcPr>
          <w:p w:rsidR="008F7586" w:rsidRPr="00ED1AE5" w:rsidRDefault="0043262B" w:rsidP="004326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6" w:type="dxa"/>
          </w:tcPr>
          <w:p w:rsidR="008F7586" w:rsidRPr="00ED1AE5" w:rsidRDefault="0043262B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418" w:type="dxa"/>
          </w:tcPr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стки;</w:t>
            </w:r>
          </w:p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</w:t>
            </w:r>
            <w:r w:rsidR="003A091B" w:rsidRPr="00ED1AE5">
              <w:rPr>
                <w:rFonts w:ascii="Times New Roman" w:hAnsi="Times New Roman" w:cs="Times New Roman"/>
              </w:rPr>
              <w:t xml:space="preserve"> уст</w:t>
            </w:r>
            <w:r w:rsidR="003A091B" w:rsidRPr="00ED1AE5">
              <w:rPr>
                <w:rFonts w:ascii="Times New Roman" w:hAnsi="Times New Roman" w:cs="Times New Roman"/>
              </w:rPr>
              <w:t>а</w:t>
            </w:r>
            <w:r w:rsidR="003A091B" w:rsidRPr="00ED1AE5">
              <w:rPr>
                <w:rFonts w:ascii="Times New Roman" w:hAnsi="Times New Roman" w:cs="Times New Roman"/>
              </w:rPr>
              <w:t xml:space="preserve">новленным </w:t>
            </w:r>
            <w:r w:rsidRPr="00ED1AE5">
              <w:rPr>
                <w:rFonts w:ascii="Times New Roman" w:hAnsi="Times New Roman" w:cs="Times New Roman"/>
              </w:rPr>
              <w:t xml:space="preserve">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lastRenderedPageBreak/>
              <w:t xml:space="preserve">ным </w:t>
            </w:r>
          </w:p>
          <w:p w:rsidR="008F7586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вие схемы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 ее форме, формату или требованиям к ее подготовке;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падение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его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ложения, с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стоположением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го в 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вии с ранее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нятым решен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ем об утвержд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схемы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срок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 которого не истек;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с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рушением </w:t>
            </w:r>
            <w:r w:rsidR="008A1BCF" w:rsidRPr="00ED1AE5">
              <w:rPr>
                <w:rFonts w:ascii="Times New Roman" w:hAnsi="Times New Roman" w:cs="Times New Roman"/>
              </w:rPr>
              <w:t>тр</w:t>
            </w:r>
            <w:r w:rsidR="008A1BCF" w:rsidRPr="00ED1AE5">
              <w:rPr>
                <w:rFonts w:ascii="Times New Roman" w:hAnsi="Times New Roman" w:cs="Times New Roman"/>
              </w:rPr>
              <w:t>е</w:t>
            </w:r>
            <w:r w:rsidR="008A1BCF" w:rsidRPr="00ED1AE5">
              <w:rPr>
                <w:rFonts w:ascii="Times New Roman" w:hAnsi="Times New Roman" w:cs="Times New Roman"/>
              </w:rPr>
              <w:t>бований</w:t>
            </w:r>
            <w:r w:rsidRPr="00ED1AE5">
              <w:rPr>
                <w:rFonts w:ascii="Times New Roman" w:hAnsi="Times New Roman" w:cs="Times New Roman"/>
              </w:rPr>
              <w:t xml:space="preserve">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коде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 xml:space="preserve">са </w:t>
            </w:r>
            <w:r w:rsidR="008A1BCF" w:rsidRPr="00ED1AE5">
              <w:rPr>
                <w:rFonts w:ascii="Times New Roman" w:hAnsi="Times New Roman" w:cs="Times New Roman"/>
              </w:rPr>
              <w:t>РФ</w:t>
            </w:r>
            <w:r w:rsidRPr="00ED1AE5">
              <w:rPr>
                <w:rFonts w:ascii="Times New Roman" w:hAnsi="Times New Roman" w:cs="Times New Roman"/>
              </w:rPr>
              <w:t>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вержденному проекту план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ровки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рии, землеус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роительной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кументации,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8F7586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ние которого </w:t>
            </w:r>
            <w:r w:rsidRPr="00ED1AE5">
              <w:rPr>
                <w:rFonts w:ascii="Times New Roman" w:hAnsi="Times New Roman" w:cs="Times New Roman"/>
              </w:rPr>
              <w:lastRenderedPageBreak/>
              <w:t>предусмотрено схемой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межевания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ритории.</w:t>
            </w:r>
          </w:p>
        </w:tc>
        <w:tc>
          <w:tcPr>
            <w:tcW w:w="1032" w:type="dxa"/>
          </w:tcPr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ED1AE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ED1AE5" w:rsidRDefault="0091440B" w:rsidP="0091440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орган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МФЦ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Портал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государ</w:t>
            </w:r>
            <w:r w:rsidR="00094FA6"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цией заявителю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посредством электронной почты;</w:t>
            </w:r>
          </w:p>
          <w:p w:rsidR="008F7586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A1BCF">
        <w:tc>
          <w:tcPr>
            <w:tcW w:w="14992" w:type="dxa"/>
            <w:gridSpan w:val="11"/>
          </w:tcPr>
          <w:p w:rsidR="004103F2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273AD6">
              <w:rPr>
                <w:rFonts w:ascii="Times New Roman" w:hAnsi="Times New Roman" w:cs="Times New Roman"/>
                <w:b/>
              </w:rPr>
              <w:t>.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Наименование «подуслуги» 2: Утверждение и выдача схем расположения земельных участков на кадастровом плане территории</w:t>
            </w:r>
          </w:p>
          <w:p w:rsidR="0091440B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E728F6">
        <w:tc>
          <w:tcPr>
            <w:tcW w:w="1525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276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418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стки;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 уст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новленным требованиям;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ее форме, формату или требованиям к ее подготовке;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совп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дение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участка, образование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его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с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ложением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 xml:space="preserve">ка, образуемого в соответствии с ранее принятым решением об утверждении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участка, срок действия котор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не истек;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с нарушен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ем требований Земельного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декса РФ;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жденному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ту планировки территории, зе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леустроительной документации, положению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жевания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рии.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не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лено разреше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использов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или разр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шенное испол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зование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не соответствует целям использ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земельного участка, указа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в заявлении о проведении аукциона;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не отнесен к определенной категории земель;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 на праве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стоянного (бе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безво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мездного 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вания, пожизне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наследуем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владения или аренды;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принадл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жащие гражд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нам или юрид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ческим лицам, за исключением случаев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сооружения  на земельном участке на усл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виях сервитута или социально-культурного или коммунально-бытового объе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та,  размещение которого не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пятствует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пользованию такого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в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находящи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ся в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венной или м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lastRenderedPageBreak/>
              <w:t>ниципальной собственности, и продажа или предоставление в аренду указанных здания,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объекта незавершенного строительства является предм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том другого ау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циона либо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занные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 не продаю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или не пер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даются в аренду на этом аукционе одновременно с земельным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стком;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расположен в границах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строенной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в отнош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которой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ключен договор о ее развитии, или территории, в отношении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рой заключен договор о ее ко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плексном осво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в 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вии с утвержде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ными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территор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ального планир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и (или) документацией по планировке территории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назначен для размещения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ектов федерал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значения, объектов реги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нального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или объектов местного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предназн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чен для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здания или сооружения в соответствии с государственной программой РФ, государственной программой субъекта РФ или адресной инв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стиционной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граммой;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стка принято решение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поступило заявление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 или заявление о предоставлении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за исключ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случаев, если принято решение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зе в предвар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тельном соглас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вании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такого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или решение об отказе в его предоставлении;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является земельным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стком общего пользования или расположен в границах земель 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ния, территории </w:t>
            </w:r>
            <w:r w:rsidRPr="00ED1AE5">
              <w:rPr>
                <w:rFonts w:ascii="Times New Roman" w:hAnsi="Times New Roman" w:cs="Times New Roman"/>
              </w:rPr>
              <w:lastRenderedPageBreak/>
              <w:t>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изъят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нужд, за исключением земельных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ков, изъятых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 в связи с признанием многоквартирн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дома, который расположен на таком земельном участке, авари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ным и подлеж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щим сносу или реконструкции</w:t>
            </w:r>
          </w:p>
        </w:tc>
        <w:tc>
          <w:tcPr>
            <w:tcW w:w="1032" w:type="dxa"/>
          </w:tcPr>
          <w:p w:rsidR="00FF74ED" w:rsidRPr="00ED1AE5" w:rsidRDefault="00FF74ED" w:rsidP="00E075CD">
            <w:pPr>
              <w:ind w:left="-107" w:right="-69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на момент поступл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заявления об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на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органа находится предста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ленная ранее другим лицом схема </w:t>
            </w:r>
            <w:r w:rsidRPr="00ED1AE5">
              <w:rPr>
                <w:rFonts w:ascii="Times New Roman" w:hAnsi="Times New Roman" w:cs="Times New Roman"/>
              </w:rPr>
              <w:lastRenderedPageBreak/>
              <w:t>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и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рых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дусмотр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но этими схемами, частично или 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ностью совпадает</w:t>
            </w:r>
          </w:p>
        </w:tc>
        <w:tc>
          <w:tcPr>
            <w:tcW w:w="1094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до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нятия решения об 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вержд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нее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правле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либо до прин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тия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об отказе в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ранее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ленной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схемы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 xml:space="preserve">ного участка </w:t>
            </w:r>
          </w:p>
        </w:tc>
        <w:tc>
          <w:tcPr>
            <w:tcW w:w="1135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   нет</w:t>
            </w:r>
          </w:p>
        </w:tc>
        <w:tc>
          <w:tcPr>
            <w:tcW w:w="1134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электронной почты;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</w:p>
        </w:tc>
      </w:tr>
    </w:tbl>
    <w:p w:rsidR="004E7CAF" w:rsidRPr="0075732C" w:rsidRDefault="008A60E5" w:rsidP="0075732C">
      <w:pPr>
        <w:rPr>
          <w:rFonts w:ascii="Times New Roman" w:hAnsi="Times New Roman" w:cs="Times New Roman"/>
          <w:b/>
        </w:rPr>
      </w:pPr>
      <w:r w:rsidRPr="0075732C">
        <w:rPr>
          <w:rFonts w:ascii="Times New Roman" w:hAnsi="Times New Roman" w:cs="Times New Roman"/>
          <w:b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лучение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ED1AE5">
              <w:rPr>
                <w:rFonts w:ascii="Times New Roman" w:hAnsi="Times New Roman" w:cs="Times New Roman"/>
                <w:b/>
              </w:rPr>
              <w:t>я</w:t>
            </w:r>
            <w:r w:rsidRPr="00ED1AE5">
              <w:rPr>
                <w:rFonts w:ascii="Times New Roman" w:hAnsi="Times New Roman" w:cs="Times New Roman"/>
                <w:b/>
              </w:rPr>
              <w:t>вителя соответс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вующей катег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менту, подтве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ждающему прав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во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можности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дачи заявл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на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лями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Исчерпыва</w:t>
            </w:r>
            <w:r w:rsidRPr="00ED1AE5">
              <w:rPr>
                <w:rFonts w:ascii="Times New Roman" w:hAnsi="Times New Roman" w:cs="Times New Roman"/>
                <w:b/>
              </w:rPr>
              <w:t>ю</w:t>
            </w:r>
            <w:r w:rsidRPr="00ED1AE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B47A97">
        <w:tc>
          <w:tcPr>
            <w:tcW w:w="14992" w:type="dxa"/>
            <w:gridSpan w:val="8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lastRenderedPageBreak/>
              <w:t>доставлен на праве постоянного (бессрочного) пользования, аренды или безвозмездного пользования</w:t>
            </w:r>
          </w:p>
          <w:p w:rsidR="00043FFA" w:rsidRPr="00ED1AE5" w:rsidRDefault="00273AD6" w:rsidP="0048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31B15" w:rsidRPr="00ED1AE5" w:rsidTr="00B47A97">
        <w:trPr>
          <w:trHeight w:val="643"/>
        </w:trPr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140BB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наделе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заявителем соответству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щими 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731B15" w:rsidRPr="00ED1AE5" w:rsidTr="009D377D">
        <w:trPr>
          <w:trHeight w:val="204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 по доверенности 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ли эти полномочия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смотрены основной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731B15" w:rsidRPr="00ED1AE5" w:rsidTr="005E25FA">
        <w:trPr>
          <w:trHeight w:val="2028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140BBF" w:rsidRPr="00ED1AE5" w:rsidRDefault="00140BBF" w:rsidP="004103F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срок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731B15" w:rsidRPr="00ED1AE5" w:rsidTr="00B47A97"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тверждающий пр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во лица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 действ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вать от имени юр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Решение о назнач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лица или его и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ским лицом,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подпись дол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ностного лица,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готовившего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мент, дату составл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документа;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вующее от им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140BBF" w:rsidRPr="00ED1AE5" w:rsidTr="00B47A97"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моченного на это.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ность должна быть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вующей на момент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щения (при этом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вия, действительна в 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 одного года с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043FFA" w:rsidRPr="0075732C" w:rsidRDefault="008A60E5" w:rsidP="0075732C">
      <w:pPr>
        <w:rPr>
          <w:rFonts w:ascii="Times New Roman" w:eastAsiaTheme="majorEastAsia" w:hAnsi="Times New Roman" w:cs="Times New Roman"/>
          <w:b/>
          <w:bCs/>
        </w:rPr>
      </w:pPr>
      <w:r w:rsidRPr="0075732C">
        <w:rPr>
          <w:rFonts w:ascii="Times New Roman" w:hAnsi="Times New Roman" w:cs="Times New Roman"/>
          <w:b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Категория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D1AE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Количество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экзем</w:t>
            </w:r>
            <w:r w:rsidRPr="00ED1AE5">
              <w:rPr>
                <w:rFonts w:ascii="Times New Roman" w:hAnsi="Times New Roman" w:cs="Times New Roman"/>
                <w:b/>
              </w:rPr>
              <w:t>п</w:t>
            </w:r>
            <w:r w:rsidRPr="00ED1AE5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ED1AE5">
              <w:rPr>
                <w:rFonts w:ascii="Times New Roman" w:hAnsi="Times New Roman" w:cs="Times New Roman"/>
                <w:b/>
                <w:i/>
              </w:rPr>
              <w:t>по</w:t>
            </w:r>
            <w:r w:rsidRPr="00ED1AE5">
              <w:rPr>
                <w:rFonts w:ascii="Times New Roman" w:hAnsi="Times New Roman" w:cs="Times New Roman"/>
                <w:b/>
                <w:i/>
              </w:rPr>
              <w:t>д</w:t>
            </w:r>
            <w:r w:rsidRPr="00ED1AE5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ED1AE5" w:rsidRDefault="008C5898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Условие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документа</w:t>
            </w:r>
          </w:p>
        </w:tc>
        <w:tc>
          <w:tcPr>
            <w:tcW w:w="2693" w:type="dxa"/>
          </w:tcPr>
          <w:p w:rsidR="00682329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D1AE5" w:rsidRDefault="00D31907" w:rsidP="004847B6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033240">
        <w:tc>
          <w:tcPr>
            <w:tcW w:w="15133" w:type="dxa"/>
            <w:gridSpan w:val="8"/>
          </w:tcPr>
          <w:p w:rsidR="006075E1" w:rsidRPr="00ED1AE5" w:rsidRDefault="00C7681B" w:rsidP="006075E1">
            <w:pPr>
              <w:pStyle w:val="a4"/>
              <w:numPr>
                <w:ilvl w:val="0"/>
                <w:numId w:val="6"/>
              </w:num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Наименование «подуслуги» 1: </w:t>
            </w:r>
            <w:r w:rsidR="00140BBF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043FFA" w:rsidRPr="00ED1AE5" w:rsidRDefault="00140BBF" w:rsidP="006075E1">
            <w:pPr>
              <w:pStyle w:val="a4"/>
              <w:ind w:left="258" w:right="-102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A2070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40BBF" w:rsidRPr="00ED1AE5" w:rsidRDefault="00140BBF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EB10B3">
        <w:trPr>
          <w:trHeight w:val="204"/>
        </w:trPr>
        <w:tc>
          <w:tcPr>
            <w:tcW w:w="651" w:type="dxa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которые предлаг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ется образовать и (или) изменить;</w:t>
            </w:r>
          </w:p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развития России от 27.11.2014 № 762</w:t>
            </w:r>
          </w:p>
        </w:tc>
        <w:tc>
          <w:tcPr>
            <w:tcW w:w="1843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ливающие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кументы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правоустанавливающие и (или) правоудостоверя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щие документы на исхо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ный земельный участок.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если права на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ный участок  не зарег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стрированы в Едином государственном ре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стре прав на недвиж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мое имущество и сд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лок с ним</w:t>
            </w:r>
          </w:p>
        </w:tc>
        <w:tc>
          <w:tcPr>
            <w:tcW w:w="2693" w:type="dxa"/>
          </w:tcPr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обращения за предоставлением услуги. Не должен содержать подчи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ток, приписок, зачеркнутых слов и других исправлений. </w:t>
            </w:r>
          </w:p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Документы, в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законодательством случаях, нотариально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стоверены, скреплены печ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тями, имеют надлежащие подписи ответственных лиц.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731B15" w:rsidRPr="00ED1AE5" w:rsidTr="004103F2">
        <w:tc>
          <w:tcPr>
            <w:tcW w:w="15133" w:type="dxa"/>
            <w:gridSpan w:val="8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2. Наименование «подуслуги» 2:Утверждение и выдача схем расположения земельных участков на кадастровом плане территории в случае образов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651" w:type="dxa"/>
          </w:tcPr>
          <w:p w:rsidR="00175034" w:rsidRPr="00ED1AE5" w:rsidRDefault="00175034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ских лиц - наименование, адрес, ОГРН, контактный </w:t>
            </w:r>
            <w:r w:rsidRPr="00ED1AE5">
              <w:rPr>
                <w:rFonts w:ascii="Times New Roman" w:hAnsi="Times New Roman" w:cs="Times New Roman"/>
              </w:rPr>
              <w:lastRenderedPageBreak/>
              <w:t>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(за исключением случаев образования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из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 или земельных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стков, расположенных в границах населенных пунктов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развития России от 27.11.2014 № 762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75732C" w:rsidRDefault="00DF72FE" w:rsidP="0075732C">
      <w:pPr>
        <w:spacing w:after="0"/>
        <w:rPr>
          <w:rFonts w:ascii="Times New Roman" w:hAnsi="Times New Roman" w:cs="Times New Roman"/>
          <w:b/>
        </w:rPr>
      </w:pPr>
      <w:r w:rsidRPr="0075732C">
        <w:rPr>
          <w:rFonts w:ascii="Times New Roman" w:hAnsi="Times New Roman" w:cs="Times New Roman"/>
          <w:b/>
        </w:rPr>
        <w:t>РАЗДЕЛ 5. «ДОКУМЕНТЫ И СВЕДЕНИЯ, ПОЛУЧАЕМЫЕ ПОСРЕДСТВОМ МЕЖВЕДОМСТВЕННОГО ИНФОРМАЦИОННОГО ВЗА</w:t>
      </w:r>
      <w:r w:rsidRPr="0075732C">
        <w:rPr>
          <w:rFonts w:ascii="Times New Roman" w:hAnsi="Times New Roman" w:cs="Times New Roman"/>
          <w:b/>
        </w:rPr>
        <w:t>И</w:t>
      </w:r>
      <w:r w:rsidRPr="0075732C">
        <w:rPr>
          <w:rFonts w:ascii="Times New Roman" w:hAnsi="Times New Roman" w:cs="Times New Roman"/>
          <w:b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31B15" w:rsidRPr="00ED1AE5" w:rsidTr="00033240">
        <w:tc>
          <w:tcPr>
            <w:tcW w:w="1242" w:type="dxa"/>
          </w:tcPr>
          <w:p w:rsidR="00D31907" w:rsidRPr="00BD0FB5" w:rsidRDefault="00D31907" w:rsidP="004847B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ED1AE5" w:rsidRDefault="00D31907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Pr="00ED1AE5">
              <w:rPr>
                <w:rFonts w:ascii="Times New Roman" w:hAnsi="Times New Roman" w:cs="Times New Roman"/>
                <w:b/>
              </w:rPr>
              <w:t>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</w:t>
            </w:r>
            <w:r w:rsidR="00FB67BA" w:rsidRPr="00ED1AE5">
              <w:rPr>
                <w:rFonts w:ascii="Times New Roman" w:hAnsi="Times New Roman" w:cs="Times New Roman"/>
                <w:b/>
              </w:rPr>
              <w:t>щего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(ей)</w:t>
            </w:r>
            <w:r w:rsidRPr="00ED1AE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ED1AE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(ой)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ED1AE5" w:rsidRDefault="00D31907" w:rsidP="0048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="008C5898" w:rsidRPr="00ED1AE5">
              <w:rPr>
                <w:rFonts w:ascii="Times New Roman" w:hAnsi="Times New Roman" w:cs="Times New Roman"/>
                <w:b/>
              </w:rPr>
              <w:t>е</w:t>
            </w:r>
            <w:r w:rsidR="008C5898" w:rsidRPr="00ED1AE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ED1AE5" w:rsidRDefault="00D31907" w:rsidP="004847B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ED1AE5" w:rsidRDefault="00D31907" w:rsidP="004847B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8C5898" w:rsidRPr="00ED1AE5">
              <w:rPr>
                <w:rFonts w:ascii="Times New Roman" w:hAnsi="Times New Roman" w:cs="Times New Roman"/>
                <w:b/>
              </w:rPr>
              <w:t>т</w:t>
            </w:r>
            <w:r w:rsidR="008C5898" w:rsidRPr="00ED1AE5">
              <w:rPr>
                <w:rFonts w:ascii="Times New Roman" w:hAnsi="Times New Roman" w:cs="Times New Roman"/>
                <w:b/>
              </w:rPr>
              <w:t>венный з</w:t>
            </w:r>
            <w:r w:rsidR="008C5898" w:rsidRPr="00ED1AE5">
              <w:rPr>
                <w:rFonts w:ascii="Times New Roman" w:hAnsi="Times New Roman" w:cs="Times New Roman"/>
                <w:b/>
              </w:rPr>
              <w:t>а</w:t>
            </w:r>
            <w:r w:rsidR="008C5898"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ED1AE5" w:rsidRDefault="00D31907" w:rsidP="004847B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8C5898" w:rsidRPr="00ED1AE5">
              <w:rPr>
                <w:rFonts w:ascii="Times New Roman" w:hAnsi="Times New Roman" w:cs="Times New Roman"/>
                <w:b/>
              </w:rPr>
              <w:t>т</w:t>
            </w:r>
            <w:r w:rsidR="008C5898" w:rsidRPr="00ED1AE5">
              <w:rPr>
                <w:rFonts w:ascii="Times New Roman" w:hAnsi="Times New Roman" w:cs="Times New Roman"/>
                <w:b/>
              </w:rPr>
              <w:t>венный з</w:t>
            </w:r>
            <w:r w:rsidR="008C5898" w:rsidRPr="00ED1AE5">
              <w:rPr>
                <w:rFonts w:ascii="Times New Roman" w:hAnsi="Times New Roman" w:cs="Times New Roman"/>
                <w:b/>
              </w:rPr>
              <w:t>а</w:t>
            </w:r>
            <w:r w:rsidR="008C5898"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731B15" w:rsidRPr="00ED1AE5" w:rsidTr="00033240">
        <w:tc>
          <w:tcPr>
            <w:tcW w:w="1242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2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273AD6">
              <w:rPr>
                <w:rFonts w:ascii="Times New Roman" w:hAnsi="Times New Roman" w:cs="Times New Roman"/>
                <w:b/>
              </w:rPr>
              <w:t>с</w:t>
            </w:r>
            <w:r w:rsidRPr="00273AD6">
              <w:rPr>
                <w:rFonts w:ascii="Times New Roman" w:hAnsi="Times New Roman" w:cs="Times New Roman"/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D31907" w:rsidRPr="00ED1AE5" w:rsidRDefault="00273AD6" w:rsidP="0048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31B15" w:rsidRPr="00ED1AE5" w:rsidTr="00033240">
        <w:tc>
          <w:tcPr>
            <w:tcW w:w="1242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Выписка и Единого государственного </w:t>
            </w:r>
            <w:r w:rsidRPr="00ED1AE5">
              <w:rPr>
                <w:rFonts w:ascii="Times New Roman" w:hAnsi="Times New Roman" w:cs="Times New Roman"/>
              </w:rPr>
              <w:lastRenderedPageBreak/>
              <w:t>реестра юридических лиц (в случае, если заявитель является юридическим л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цом);</w:t>
            </w:r>
          </w:p>
        </w:tc>
        <w:tc>
          <w:tcPr>
            <w:tcW w:w="2126" w:type="dxa"/>
          </w:tcPr>
          <w:p w:rsidR="00E57E28" w:rsidRPr="00ED1AE5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 w:rsidRPr="00ED1AE5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909" w:type="dxa"/>
          </w:tcPr>
          <w:p w:rsidR="00FB67BA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ED1AE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Един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государственного реестра индивид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альных предприн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мателей (в случае, если заявитель явл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индивидуал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лем);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земельный участок  или уведо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ление об отсутствии в ЕГРП сведений о зарегистрированных правах на земельный участок;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здание, строение,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ние, находящиеся на земельном участке или уведомление об отсутствии в ЕГРП сведений о зарегис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рированных правах на указанные здания, строения,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EB6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4847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кадастровый па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порт участка или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дастровая выписка о участке (в случае раздела земельного участка, который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ходится в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собственн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сти (государственная собственность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не разгран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чена)  и предоставлен на праве постоянного (бессрочного)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аренды или безвозмездного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зования).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 w:rsidRPr="00ED1AE5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филиал ФГБУ «Федеральная </w:t>
            </w:r>
            <w:r w:rsidRPr="00ED1AE5">
              <w:rPr>
                <w:rFonts w:ascii="Times New Roman" w:hAnsi="Times New Roman" w:cs="Times New Roman"/>
              </w:rPr>
              <w:lastRenderedPageBreak/>
              <w:t>Кадастровая 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лата Росреестра» по Воронежской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75732C" w:rsidRDefault="00DF72FE" w:rsidP="0075732C">
      <w:pPr>
        <w:spacing w:after="0"/>
        <w:rPr>
          <w:rFonts w:ascii="Times New Roman" w:hAnsi="Times New Roman" w:cs="Times New Roman"/>
          <w:b/>
        </w:rPr>
      </w:pPr>
      <w:r w:rsidRPr="0075732C">
        <w:rPr>
          <w:rFonts w:ascii="Times New Roman" w:hAnsi="Times New Roman" w:cs="Times New Roman"/>
          <w:b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731B15" w:rsidRPr="00ED1AE5" w:rsidTr="00033240">
        <w:tc>
          <w:tcPr>
            <w:tcW w:w="534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ED1AE5" w:rsidRDefault="00A83585" w:rsidP="0048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зультатом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Характерист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отрицател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ED1AE5" w:rsidRDefault="00A83585" w:rsidP="004847B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мента/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ментов,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ED1AE5" w:rsidRDefault="00A83585" w:rsidP="004847B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кумента/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ED1AE5" w:rsidRDefault="00A83585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ED1AE5" w:rsidRDefault="00A83585" w:rsidP="004847B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лем результатов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«п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731B15" w:rsidRPr="00ED1AE5" w:rsidTr="00033240">
        <w:tc>
          <w:tcPr>
            <w:tcW w:w="534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31B15" w:rsidRPr="00ED1AE5" w:rsidTr="00033240">
        <w:tc>
          <w:tcPr>
            <w:tcW w:w="534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3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273AD6">
              <w:rPr>
                <w:rFonts w:ascii="Times New Roman" w:hAnsi="Times New Roman" w:cs="Times New Roman"/>
                <w:b/>
              </w:rPr>
              <w:t>с</w:t>
            </w:r>
            <w:r w:rsidRPr="00273AD6">
              <w:rPr>
                <w:rFonts w:ascii="Times New Roman" w:hAnsi="Times New Roman" w:cs="Times New Roman"/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4F2A4B" w:rsidRPr="00ED1AE5" w:rsidRDefault="00273AD6" w:rsidP="0048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802F87">
            <w:pPr>
              <w:pStyle w:val="ConsPlusNormal"/>
            </w:pPr>
            <w:r w:rsidRPr="00ED1AE5">
              <w:t>постановления админ</w:t>
            </w:r>
            <w:r w:rsidRPr="00ED1AE5">
              <w:t>и</w:t>
            </w:r>
            <w:r w:rsidRPr="00ED1AE5">
              <w:t>страции об утверждении схемы расположения земельного участка на кадастровом плане те</w:t>
            </w:r>
            <w:r w:rsidRPr="00ED1AE5">
              <w:t>р</w:t>
            </w:r>
            <w:r w:rsidRPr="00ED1AE5">
              <w:t xml:space="preserve">ритории 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lastRenderedPageBreak/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рацией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57FF" w:rsidRPr="00ED1AE5" w:rsidRDefault="005257F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5E25FA">
            <w:pPr>
              <w:pStyle w:val="ConsPlusNormal"/>
              <w:jc w:val="both"/>
            </w:pPr>
            <w:r w:rsidRPr="00ED1AE5">
              <w:t>мотивированный отказ в предоставлении мун</w:t>
            </w:r>
            <w:r w:rsidRPr="00ED1AE5">
              <w:t>и</w:t>
            </w:r>
            <w:r w:rsidRPr="00ED1AE5">
              <w:t>ципальной услуги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lastRenderedPageBreak/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F50D8B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рацией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</w:tc>
        <w:tc>
          <w:tcPr>
            <w:tcW w:w="127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</w:tbl>
    <w:p w:rsidR="00A83585" w:rsidRPr="0075732C" w:rsidRDefault="00DF72FE" w:rsidP="0075732C">
      <w:pPr>
        <w:spacing w:after="0"/>
        <w:rPr>
          <w:rFonts w:ascii="Times New Roman" w:hAnsi="Times New Roman" w:cs="Times New Roman"/>
          <w:b/>
        </w:rPr>
      </w:pPr>
      <w:r w:rsidRPr="0075732C">
        <w:rPr>
          <w:rFonts w:ascii="Times New Roman" w:hAnsi="Times New Roman" w:cs="Times New Roman"/>
          <w:b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391"/>
        <w:gridCol w:w="2444"/>
        <w:gridCol w:w="3260"/>
        <w:gridCol w:w="1985"/>
        <w:gridCol w:w="2126"/>
        <w:gridCol w:w="2410"/>
        <w:gridCol w:w="2126"/>
      </w:tblGrid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Сроки исполн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Исполнитель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ED1AE5" w:rsidRDefault="00A83585" w:rsidP="0048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ED1AE5" w:rsidRDefault="00A83585" w:rsidP="0048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Формы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цесса</w:t>
            </w:r>
          </w:p>
        </w:tc>
      </w:tr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731B15">
            <w:p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FF74ED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</w:t>
            </w:r>
          </w:p>
          <w:p w:rsidR="00B249BE" w:rsidRPr="00ED1AE5" w:rsidRDefault="00B249BE" w:rsidP="00B2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граничена)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 заявителя на наличие или отсутствие оснований для отказа в их приеме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оснований для отказа в приеме документов в случае  личного обращения за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вителя в администрацию или МФЦ специалист  уведомляет заявителя  о наличии препятс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E009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кален.дн.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ED1AE5" w:rsidP="008E0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отказа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рассматривает заявление с </w:t>
            </w:r>
            <w:r w:rsidRPr="00ED1AE5">
              <w:rPr>
                <w:rFonts w:ascii="Times New Roman" w:hAnsi="Times New Roman" w:cs="Times New Roman"/>
              </w:rPr>
              <w:lastRenderedPageBreak/>
              <w:t>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вующего законодательства;</w:t>
            </w:r>
          </w:p>
        </w:tc>
        <w:tc>
          <w:tcPr>
            <w:tcW w:w="1985" w:type="dxa"/>
            <w:vMerge w:val="restart"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19 кален.дн.</w:t>
            </w: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устанавливает необходимость направления межведомственн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запроса и направляет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ветствующие запросы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направляет представленную заявителем схему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дастровом плане территории на согласование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подготавливает схему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3:Подготовка проекта постановления администрации об утверждении схемы расположения з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lastRenderedPageBreak/>
              <w:t>ления услуги</w:t>
            </w:r>
          </w:p>
        </w:tc>
        <w:tc>
          <w:tcPr>
            <w:tcW w:w="3260" w:type="dxa"/>
          </w:tcPr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B249BE" w:rsidRPr="00ED1AE5" w:rsidRDefault="00AC2F49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7 кален.дн.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 xml:space="preserve">номоченный на </w:t>
            </w:r>
            <w:r w:rsidRPr="00ED1AE5">
              <w:rPr>
                <w:rFonts w:ascii="Times New Roman" w:hAnsi="Times New Roman" w:cs="Times New Roman"/>
              </w:rPr>
              <w:lastRenderedPageBreak/>
              <w:t>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B249BE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>Постановление об утвержд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нии схемы расположения з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мельного участка на кадастр</w:t>
            </w:r>
            <w:r w:rsidR="00B249BE" w:rsidRPr="00ED1AE5">
              <w:rPr>
                <w:rFonts w:ascii="Times New Roman" w:hAnsi="Times New Roman" w:cs="Times New Roman"/>
              </w:rPr>
              <w:t>о</w:t>
            </w:r>
            <w:r w:rsidR="00B249BE" w:rsidRPr="00ED1AE5">
              <w:rPr>
                <w:rFonts w:ascii="Times New Roman" w:hAnsi="Times New Roman" w:cs="Times New Roman"/>
              </w:rPr>
              <w:t>вом плане территории либо уведомление об отказе в пр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 xml:space="preserve">доставлении муниципальной услуги направляются заявителю </w:t>
            </w:r>
            <w:r w:rsidR="00B249BE" w:rsidRPr="00ED1AE5">
              <w:rPr>
                <w:rFonts w:ascii="Times New Roman" w:hAnsi="Times New Roman" w:cs="Times New Roman"/>
              </w:rPr>
              <w:lastRenderedPageBreak/>
              <w:t>одним из способов, указанным в заявлении:</w:t>
            </w:r>
          </w:p>
          <w:p w:rsidR="00B249BE" w:rsidRPr="00ED1AE5" w:rsidRDefault="0060585C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 xml:space="preserve">Заявитель информируется о принятом решении в </w:t>
            </w:r>
            <w:r w:rsidRPr="00ED1AE5">
              <w:rPr>
                <w:rFonts w:ascii="Times New Roman" w:hAnsi="Times New Roman" w:cs="Times New Roman"/>
              </w:rPr>
              <w:t>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B249BE" w:rsidRPr="00ED1AE5" w:rsidRDefault="00B249BE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3 </w:t>
            </w:r>
            <w:r w:rsidR="00AC2F49" w:rsidRPr="00ED1AE5">
              <w:rPr>
                <w:rFonts w:ascii="Times New Roman" w:hAnsi="Times New Roman" w:cs="Times New Roman"/>
              </w:rPr>
              <w:t>кален.дн.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CB4A8D" w:rsidP="00CB4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B249BE" w:rsidRPr="00ED1AE5">
              <w:rPr>
                <w:rFonts w:ascii="Times New Roman" w:hAnsi="Times New Roman" w:cs="Times New Roman"/>
                <w:b/>
              </w:rPr>
              <w:t>. Наименование «подуслуги»</w:t>
            </w:r>
            <w:r w:rsidRPr="00ED1AE5">
              <w:rPr>
                <w:rFonts w:ascii="Times New Roman" w:hAnsi="Times New Roman" w:cs="Times New Roman"/>
                <w:b/>
              </w:rPr>
              <w:t xml:space="preserve"> 2</w:t>
            </w:r>
            <w:r w:rsidR="00B249BE"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 в случае о</w:t>
            </w:r>
            <w:r w:rsidR="00B249BE" w:rsidRPr="00ED1AE5">
              <w:rPr>
                <w:rFonts w:ascii="Times New Roman" w:hAnsi="Times New Roman" w:cs="Times New Roman"/>
                <w:b/>
              </w:rPr>
              <w:t>б</w:t>
            </w:r>
            <w:r w:rsidR="00B249BE" w:rsidRPr="00ED1AE5">
              <w:rPr>
                <w:rFonts w:ascii="Times New Roman" w:hAnsi="Times New Roman" w:cs="Times New Roman"/>
                <w:b/>
              </w:rPr>
              <w:t>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B03217">
        <w:tc>
          <w:tcPr>
            <w:tcW w:w="391" w:type="dxa"/>
          </w:tcPr>
          <w:p w:rsidR="00B249BE" w:rsidRPr="00ED1AE5" w:rsidRDefault="0060585C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</w:t>
            </w:r>
            <w:r w:rsidR="00B249BE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 заявителя на наличие или отсутствие оснований для отказа в их приеме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оснований для отказа в приеме документов в случае  личного обращения за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lastRenderedPageBreak/>
              <w:t>вителя в администрацию или МФЦ специалист  уведомляет заявителя  о наличии препятс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128E8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кален.дн.</w:t>
            </w:r>
          </w:p>
        </w:tc>
        <w:tc>
          <w:tcPr>
            <w:tcW w:w="2126" w:type="dxa"/>
          </w:tcPr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приостано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услуги, отказа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наличия оснований для приостановления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администрация выдает (н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правляет) заявителю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о приостановлении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- в течение 1 кален.дн.</w:t>
            </w:r>
          </w:p>
          <w:p w:rsidR="0060585C" w:rsidRPr="00ED1AE5" w:rsidRDefault="0060585C" w:rsidP="00E76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основания для приостановления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lastRenderedPageBreak/>
              <w:t>вующего законодательства</w:t>
            </w:r>
          </w:p>
        </w:tc>
        <w:tc>
          <w:tcPr>
            <w:tcW w:w="1985" w:type="dxa"/>
            <w:vMerge w:val="restart"/>
          </w:tcPr>
          <w:p w:rsidR="0060585C" w:rsidRPr="00ED1AE5" w:rsidRDefault="0060585C" w:rsidP="0060585C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35 календ.дн.</w:t>
            </w: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44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устанавливает необходимость направления межведомственн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го запроса</w:t>
            </w:r>
          </w:p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направляет представленную заявителем схему располож</w:t>
            </w:r>
            <w:r w:rsidR="0060585C" w:rsidRPr="00ED1AE5">
              <w:rPr>
                <w:rFonts w:ascii="Times New Roman" w:hAnsi="Times New Roman" w:cs="Times New Roman"/>
              </w:rPr>
              <w:t>е</w:t>
            </w:r>
            <w:r w:rsidR="0060585C"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="0060585C" w:rsidRPr="00ED1AE5">
              <w:rPr>
                <w:rFonts w:ascii="Times New Roman" w:hAnsi="Times New Roman" w:cs="Times New Roman"/>
              </w:rPr>
              <w:t>а</w:t>
            </w:r>
            <w:r w:rsidR="0060585C" w:rsidRPr="00ED1AE5">
              <w:rPr>
                <w:rFonts w:ascii="Times New Roman" w:hAnsi="Times New Roman" w:cs="Times New Roman"/>
              </w:rPr>
              <w:t>дастровом плане территории на соглас</w:t>
            </w:r>
            <w:r w:rsidRPr="00ED1AE5">
              <w:rPr>
                <w:rFonts w:ascii="Times New Roman" w:hAnsi="Times New Roman" w:cs="Times New Roman"/>
              </w:rPr>
              <w:t>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подготавливает схему расп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E76A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60585C" w:rsidRPr="00ED1AE5" w:rsidRDefault="0060585C" w:rsidP="00B03217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3:Подготовка проекта постановления администрации об утверждении схемы расположения з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4" w:type="dxa"/>
          </w:tcPr>
          <w:p w:rsidR="00E76A76" w:rsidRPr="00ED1AE5" w:rsidRDefault="00E76A76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21 кален.дн.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 xml:space="preserve">та постановления об утверждении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E76A76" w:rsidRPr="00ED1AE5" w:rsidRDefault="00E76A76" w:rsidP="00B03217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4" w:type="dxa"/>
          </w:tcPr>
          <w:p w:rsidR="00E76A76" w:rsidRPr="00ED1AE5" w:rsidRDefault="00731B15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администрации об утверждении схемы расположения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lastRenderedPageBreak/>
              <w:t>ной услуги</w:t>
            </w:r>
          </w:p>
        </w:tc>
        <w:tc>
          <w:tcPr>
            <w:tcW w:w="3260" w:type="dxa"/>
          </w:tcPr>
          <w:p w:rsidR="00E76A76" w:rsidRPr="00ED1AE5" w:rsidRDefault="00E76A76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доставлении муниципальной </w:t>
            </w:r>
            <w:r w:rsidRPr="00ED1AE5">
              <w:rPr>
                <w:rFonts w:ascii="Times New Roman" w:hAnsi="Times New Roman" w:cs="Times New Roman"/>
              </w:rPr>
              <w:lastRenderedPageBreak/>
              <w:t>услуги.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3 календ.дн.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75732C" w:rsidRDefault="00DF72FE" w:rsidP="0075732C">
      <w:pPr>
        <w:spacing w:after="0"/>
        <w:rPr>
          <w:rFonts w:ascii="Times New Roman" w:eastAsiaTheme="majorEastAsia" w:hAnsi="Times New Roman" w:cs="Times New Roman"/>
          <w:b/>
          <w:bCs/>
        </w:rPr>
      </w:pPr>
      <w:r w:rsidRPr="0075732C">
        <w:rPr>
          <w:rFonts w:ascii="Times New Roman" w:hAnsi="Times New Roman" w:cs="Times New Roman"/>
          <w:b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зап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формир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лении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 и иных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ние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ством Росси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D1AE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5BC8">
        <w:tc>
          <w:tcPr>
            <w:tcW w:w="14993" w:type="dxa"/>
            <w:gridSpan w:val="7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доставлен на праве постоянного (бессрочного) пользования, аренды или безвозмездного пользования</w:t>
            </w:r>
          </w:p>
          <w:p w:rsidR="009A473A" w:rsidRPr="00ED1AE5" w:rsidRDefault="00273AD6" w:rsidP="0048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bookmarkStart w:id="1" w:name="_GoBack"/>
            <w:bookmarkEnd w:id="1"/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A473A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  <w:p w:rsidR="006F16BE" w:rsidRDefault="006F16BE" w:rsidP="006F1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6F16BE" w:rsidRPr="00ED1AE5" w:rsidRDefault="006F16BE" w:rsidP="006F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центра.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ED1AE5" w:rsidRDefault="00D04EE1" w:rsidP="005D1031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Через э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ранную форму на ЕПГУ</w:t>
            </w:r>
          </w:p>
        </w:tc>
        <w:tc>
          <w:tcPr>
            <w:tcW w:w="1844" w:type="dxa"/>
          </w:tcPr>
          <w:p w:rsidR="009A473A" w:rsidRPr="00ED1AE5" w:rsidRDefault="00A4525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кументов на б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мажном носит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ED1AE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D04EE1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луг (функций) 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государственных и муниципальных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</w:tr>
    </w:tbl>
    <w:p w:rsidR="00A83585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Перечень приложений:</w:t>
      </w:r>
    </w:p>
    <w:p w:rsidR="00883DB0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1 (форма заявления)</w:t>
      </w:r>
    </w:p>
    <w:p w:rsidR="007775FB" w:rsidRPr="00ED1AE5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2 (</w:t>
      </w:r>
      <w:r w:rsidR="001B06E8" w:rsidRPr="00ED1AE5">
        <w:rPr>
          <w:rFonts w:ascii="Times New Roman" w:hAnsi="Times New Roman" w:cs="Times New Roman"/>
        </w:rPr>
        <w:t>форма расписки)</w:t>
      </w: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D1AE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731B1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31B1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731B15" w:rsidRDefault="00E728F6" w:rsidP="00E728F6">
      <w:pPr>
        <w:pStyle w:val="ConsPlusNormal"/>
        <w:jc w:val="right"/>
        <w:rPr>
          <w:sz w:val="20"/>
          <w:szCs w:val="20"/>
        </w:rPr>
      </w:pPr>
      <w:r w:rsidRPr="00731B15">
        <w:rPr>
          <w:sz w:val="20"/>
          <w:szCs w:val="20"/>
        </w:rPr>
        <w:t>Форма заявления</w:t>
      </w: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731B15" w:rsidRPr="00731B15" w:rsidTr="004103F2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 __</w:t>
            </w:r>
          </w:p>
        </w:tc>
      </w:tr>
      <w:tr w:rsidR="00731B15" w:rsidRPr="00731B15" w:rsidTr="004103F2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Заявление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Регистрационный N 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количество листов заявления 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количество прилагаемых документов 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оригиналов ___, копий ___, кол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 листов в оригиналах ___, копиях 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подпись __________________________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дата "__" ____ ____ г., время __ ч., __ мин.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представления заявления и иных необходимых документов: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электронных 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кументов (электронных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 документов)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администрации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многофункциональном центре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электронной почты: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Расписку в получении документов прошу: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Расписка получена: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товым отправл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по 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направлять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(полн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(полностью):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веряющий ли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выдан: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регистрации: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прилагаемые к заявлению: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Подлинность подписи(ей) заявителя(ей) свид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заявление, и приложенные к 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документы: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5FC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55FC" w:rsidRPr="00731B15" w:rsidRDefault="005D55FC" w:rsidP="005D55FC"/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73"/>
      <w:bookmarkEnd w:id="2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Заполняется в случае образования земельного участка для его пр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дажи или предоставления в аренду путем проведения аукциона;</w:t>
      </w:r>
    </w:p>
    <w:p w:rsidR="005761DF" w:rsidRPr="00731B15" w:rsidRDefault="005761DF">
      <w:r w:rsidRPr="00731B15">
        <w:br w:type="page"/>
      </w:r>
    </w:p>
    <w:p w:rsidR="005D55FC" w:rsidRPr="00731B15" w:rsidRDefault="005761DF" w:rsidP="005761DF">
      <w:pPr>
        <w:pStyle w:val="1"/>
        <w:jc w:val="right"/>
        <w:rPr>
          <w:color w:val="auto"/>
          <w:sz w:val="24"/>
          <w:szCs w:val="24"/>
        </w:rPr>
      </w:pPr>
      <w:r w:rsidRPr="00731B15">
        <w:rPr>
          <w:color w:val="auto"/>
          <w:sz w:val="24"/>
          <w:szCs w:val="24"/>
        </w:rPr>
        <w:lastRenderedPageBreak/>
        <w:t>Приложение 2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расположения земельного участка на кадастр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плане территории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 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(фамилия, имя, отчество)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 а сотрудник_____________________________________________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администрации______________________ сельского поселения получил "_____" ______________ _____ документы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(число)   (месяц прописью)    (год)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 экземпляров по прилагаемому к заявлению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(прописью)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документов, необходимых для принятия решения об утверждении схемы расположения земельного участка на кадастровом плане территории (согласно п. 2.6.1.1. или 2.6.1.2. настоящего административного регламента).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специалиста,                         (подпись)                      (расшифровка подписи)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5761DF" w:rsidRPr="00731B15" w:rsidRDefault="005761DF" w:rsidP="005D55FC"/>
    <w:sectPr w:rsidR="005761DF" w:rsidRPr="00731B1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1BB" w:rsidRDefault="006211BB" w:rsidP="00D328E5">
      <w:pPr>
        <w:spacing w:after="0" w:line="240" w:lineRule="auto"/>
      </w:pPr>
      <w:r>
        <w:separator/>
      </w:r>
    </w:p>
  </w:endnote>
  <w:endnote w:type="continuationSeparator" w:id="0">
    <w:p w:rsidR="006211BB" w:rsidRDefault="006211BB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1BB" w:rsidRDefault="006211BB" w:rsidP="00D328E5">
      <w:pPr>
        <w:spacing w:after="0" w:line="240" w:lineRule="auto"/>
      </w:pPr>
      <w:r>
        <w:separator/>
      </w:r>
    </w:p>
  </w:footnote>
  <w:footnote w:type="continuationSeparator" w:id="0">
    <w:p w:rsidR="006211BB" w:rsidRDefault="006211BB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1423F"/>
    <w:rsid w:val="00030018"/>
    <w:rsid w:val="000328A7"/>
    <w:rsid w:val="00033240"/>
    <w:rsid w:val="00043FFA"/>
    <w:rsid w:val="00083A57"/>
    <w:rsid w:val="000858A5"/>
    <w:rsid w:val="00094EB6"/>
    <w:rsid w:val="00094FA6"/>
    <w:rsid w:val="000A11EE"/>
    <w:rsid w:val="000A4C80"/>
    <w:rsid w:val="000A723F"/>
    <w:rsid w:val="000B40A5"/>
    <w:rsid w:val="000C3183"/>
    <w:rsid w:val="000E5FA8"/>
    <w:rsid w:val="001154C7"/>
    <w:rsid w:val="00125DE2"/>
    <w:rsid w:val="00140BBF"/>
    <w:rsid w:val="001412EF"/>
    <w:rsid w:val="00143098"/>
    <w:rsid w:val="001710B7"/>
    <w:rsid w:val="00175034"/>
    <w:rsid w:val="00185FCC"/>
    <w:rsid w:val="00190D59"/>
    <w:rsid w:val="001A582B"/>
    <w:rsid w:val="001A712D"/>
    <w:rsid w:val="001B06E8"/>
    <w:rsid w:val="001D1545"/>
    <w:rsid w:val="00203D06"/>
    <w:rsid w:val="00210933"/>
    <w:rsid w:val="00237DD6"/>
    <w:rsid w:val="00243F3E"/>
    <w:rsid w:val="00246D39"/>
    <w:rsid w:val="002516BF"/>
    <w:rsid w:val="002648C8"/>
    <w:rsid w:val="0027124F"/>
    <w:rsid w:val="00271478"/>
    <w:rsid w:val="00273AD6"/>
    <w:rsid w:val="00274B39"/>
    <w:rsid w:val="00293E18"/>
    <w:rsid w:val="002964A7"/>
    <w:rsid w:val="002A53CC"/>
    <w:rsid w:val="002B27D1"/>
    <w:rsid w:val="002B4395"/>
    <w:rsid w:val="002C5AC4"/>
    <w:rsid w:val="002E2657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091B"/>
    <w:rsid w:val="003A32DA"/>
    <w:rsid w:val="003B6302"/>
    <w:rsid w:val="003B7B6C"/>
    <w:rsid w:val="003C5387"/>
    <w:rsid w:val="003F4C77"/>
    <w:rsid w:val="0040302A"/>
    <w:rsid w:val="004103F2"/>
    <w:rsid w:val="0043262B"/>
    <w:rsid w:val="00457B7F"/>
    <w:rsid w:val="00465C77"/>
    <w:rsid w:val="004847B6"/>
    <w:rsid w:val="004850E1"/>
    <w:rsid w:val="004938FE"/>
    <w:rsid w:val="00496182"/>
    <w:rsid w:val="004D077D"/>
    <w:rsid w:val="004E7B41"/>
    <w:rsid w:val="004E7CAF"/>
    <w:rsid w:val="004E7FF1"/>
    <w:rsid w:val="004F20DA"/>
    <w:rsid w:val="004F2A4B"/>
    <w:rsid w:val="004F6CAD"/>
    <w:rsid w:val="004F7F62"/>
    <w:rsid w:val="00505D72"/>
    <w:rsid w:val="005079CF"/>
    <w:rsid w:val="005257FF"/>
    <w:rsid w:val="00572E1A"/>
    <w:rsid w:val="005761DF"/>
    <w:rsid w:val="005A1D24"/>
    <w:rsid w:val="005A227F"/>
    <w:rsid w:val="005B1D04"/>
    <w:rsid w:val="005B5DC1"/>
    <w:rsid w:val="005D1031"/>
    <w:rsid w:val="005D55FC"/>
    <w:rsid w:val="005E25FA"/>
    <w:rsid w:val="0060585C"/>
    <w:rsid w:val="006075E1"/>
    <w:rsid w:val="00613C28"/>
    <w:rsid w:val="006211BB"/>
    <w:rsid w:val="00621F36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E4E03"/>
    <w:rsid w:val="006F16BE"/>
    <w:rsid w:val="006F2352"/>
    <w:rsid w:val="0070015D"/>
    <w:rsid w:val="00704F1E"/>
    <w:rsid w:val="00725A06"/>
    <w:rsid w:val="007276D5"/>
    <w:rsid w:val="00731B15"/>
    <w:rsid w:val="0073213B"/>
    <w:rsid w:val="00733AA2"/>
    <w:rsid w:val="00750C15"/>
    <w:rsid w:val="007529A1"/>
    <w:rsid w:val="0075732C"/>
    <w:rsid w:val="007750E7"/>
    <w:rsid w:val="007775FB"/>
    <w:rsid w:val="007824BC"/>
    <w:rsid w:val="00784B53"/>
    <w:rsid w:val="007E5B50"/>
    <w:rsid w:val="007F3838"/>
    <w:rsid w:val="00801273"/>
    <w:rsid w:val="00802F87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1BCF"/>
    <w:rsid w:val="008A60E5"/>
    <w:rsid w:val="008C5898"/>
    <w:rsid w:val="008C734D"/>
    <w:rsid w:val="008D4067"/>
    <w:rsid w:val="008D4E66"/>
    <w:rsid w:val="008E009F"/>
    <w:rsid w:val="008E5BC8"/>
    <w:rsid w:val="008F7586"/>
    <w:rsid w:val="00911AE2"/>
    <w:rsid w:val="0091440B"/>
    <w:rsid w:val="00937009"/>
    <w:rsid w:val="009477FB"/>
    <w:rsid w:val="0097416D"/>
    <w:rsid w:val="009777DE"/>
    <w:rsid w:val="00981663"/>
    <w:rsid w:val="009A0809"/>
    <w:rsid w:val="009A473A"/>
    <w:rsid w:val="009D377D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B2767"/>
    <w:rsid w:val="00AC2F49"/>
    <w:rsid w:val="00AD04CE"/>
    <w:rsid w:val="00AD2D74"/>
    <w:rsid w:val="00AD5100"/>
    <w:rsid w:val="00AE1FE7"/>
    <w:rsid w:val="00AF1F2A"/>
    <w:rsid w:val="00AF7671"/>
    <w:rsid w:val="00B03217"/>
    <w:rsid w:val="00B249BE"/>
    <w:rsid w:val="00B27DAE"/>
    <w:rsid w:val="00B355E1"/>
    <w:rsid w:val="00B421BB"/>
    <w:rsid w:val="00B47A97"/>
    <w:rsid w:val="00B6741C"/>
    <w:rsid w:val="00B7390B"/>
    <w:rsid w:val="00B80E9E"/>
    <w:rsid w:val="00B8471B"/>
    <w:rsid w:val="00BA1F97"/>
    <w:rsid w:val="00BA4FEF"/>
    <w:rsid w:val="00BD0FB5"/>
    <w:rsid w:val="00BD28FA"/>
    <w:rsid w:val="00BD3B91"/>
    <w:rsid w:val="00BF7F66"/>
    <w:rsid w:val="00C26C3D"/>
    <w:rsid w:val="00C446C0"/>
    <w:rsid w:val="00C60D4B"/>
    <w:rsid w:val="00C7681B"/>
    <w:rsid w:val="00C949BA"/>
    <w:rsid w:val="00C95E22"/>
    <w:rsid w:val="00CA1656"/>
    <w:rsid w:val="00CB4A8D"/>
    <w:rsid w:val="00CB7506"/>
    <w:rsid w:val="00CE4E95"/>
    <w:rsid w:val="00CE7D16"/>
    <w:rsid w:val="00CF14D8"/>
    <w:rsid w:val="00CF47DF"/>
    <w:rsid w:val="00D04EE1"/>
    <w:rsid w:val="00D06EFC"/>
    <w:rsid w:val="00D13CA5"/>
    <w:rsid w:val="00D20A61"/>
    <w:rsid w:val="00D31907"/>
    <w:rsid w:val="00D328E5"/>
    <w:rsid w:val="00D4053D"/>
    <w:rsid w:val="00D62F0A"/>
    <w:rsid w:val="00D92542"/>
    <w:rsid w:val="00DA311F"/>
    <w:rsid w:val="00DC084D"/>
    <w:rsid w:val="00DC4552"/>
    <w:rsid w:val="00DF71B7"/>
    <w:rsid w:val="00DF72FE"/>
    <w:rsid w:val="00E0630F"/>
    <w:rsid w:val="00E075CD"/>
    <w:rsid w:val="00E115FD"/>
    <w:rsid w:val="00E24259"/>
    <w:rsid w:val="00E329C6"/>
    <w:rsid w:val="00E32C31"/>
    <w:rsid w:val="00E3767E"/>
    <w:rsid w:val="00E57E28"/>
    <w:rsid w:val="00E6585D"/>
    <w:rsid w:val="00E715B0"/>
    <w:rsid w:val="00E728F6"/>
    <w:rsid w:val="00E752C6"/>
    <w:rsid w:val="00E76A76"/>
    <w:rsid w:val="00E85938"/>
    <w:rsid w:val="00EB10B3"/>
    <w:rsid w:val="00EB4859"/>
    <w:rsid w:val="00EC062C"/>
    <w:rsid w:val="00ED1AE5"/>
    <w:rsid w:val="00ED7A6F"/>
    <w:rsid w:val="00EF7145"/>
    <w:rsid w:val="00F10443"/>
    <w:rsid w:val="00F14D2F"/>
    <w:rsid w:val="00F212DF"/>
    <w:rsid w:val="00F33C30"/>
    <w:rsid w:val="00F35B15"/>
    <w:rsid w:val="00F46237"/>
    <w:rsid w:val="00F50D8B"/>
    <w:rsid w:val="00F82916"/>
    <w:rsid w:val="00FB67BA"/>
    <w:rsid w:val="00FC2D8D"/>
    <w:rsid w:val="00FD5847"/>
    <w:rsid w:val="00FE0394"/>
    <w:rsid w:val="00F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Strong"/>
    <w:basedOn w:val="a0"/>
    <w:qFormat/>
    <w:rsid w:val="004847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55F6-6BF7-4AA1-95C3-6D094152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3951</TotalTime>
  <Pages>1</Pages>
  <Words>6244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72</cp:revision>
  <cp:lastPrinted>2017-01-08T09:03:00Z</cp:lastPrinted>
  <dcterms:created xsi:type="dcterms:W3CDTF">2015-09-01T14:06:00Z</dcterms:created>
  <dcterms:modified xsi:type="dcterms:W3CDTF">2017-01-08T09:05:00Z</dcterms:modified>
</cp:coreProperties>
</file>