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F6" w:rsidRDefault="002C53F6" w:rsidP="002C5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="00783102">
        <w:rPr>
          <w:b/>
          <w:sz w:val="28"/>
          <w:szCs w:val="28"/>
        </w:rPr>
        <w:t>Тройнянского</w:t>
      </w:r>
      <w:proofErr w:type="spellEnd"/>
      <w:r w:rsidR="007831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2C53F6" w:rsidRDefault="002C53F6" w:rsidP="002C5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2C53F6" w:rsidRDefault="002C53F6" w:rsidP="002C5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C53F6" w:rsidRDefault="002C53F6" w:rsidP="002C53F6">
      <w:pPr>
        <w:rPr>
          <w:b/>
          <w:sz w:val="28"/>
          <w:szCs w:val="28"/>
        </w:rPr>
      </w:pPr>
    </w:p>
    <w:p w:rsidR="002C53F6" w:rsidRDefault="002C53F6" w:rsidP="002C53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2C53F6" w:rsidRDefault="002C53F6" w:rsidP="002C53F6">
      <w:pPr>
        <w:jc w:val="center"/>
        <w:rPr>
          <w:b/>
          <w:sz w:val="28"/>
          <w:szCs w:val="28"/>
        </w:rPr>
      </w:pPr>
    </w:p>
    <w:p w:rsidR="002C53F6" w:rsidRDefault="002C53F6" w:rsidP="002C53F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83102">
        <w:rPr>
          <w:sz w:val="28"/>
          <w:szCs w:val="28"/>
          <w:u w:val="single"/>
        </w:rPr>
        <w:t>09.01.2017</w:t>
      </w:r>
      <w:r>
        <w:rPr>
          <w:sz w:val="28"/>
          <w:szCs w:val="28"/>
          <w:u w:val="single"/>
        </w:rPr>
        <w:t xml:space="preserve"> г.  </w:t>
      </w:r>
      <w:r w:rsidR="00783102">
        <w:rPr>
          <w:sz w:val="28"/>
          <w:szCs w:val="28"/>
        </w:rPr>
        <w:t xml:space="preserve">   № 3</w:t>
      </w:r>
    </w:p>
    <w:p w:rsidR="002C53F6" w:rsidRDefault="002C53F6" w:rsidP="002C53F6">
      <w:pPr>
        <w:ind w:left="720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</w:t>
      </w:r>
      <w:r w:rsidR="00783102">
        <w:rPr>
          <w:sz w:val="20"/>
          <w:szCs w:val="20"/>
        </w:rPr>
        <w:t>Т</w:t>
      </w:r>
      <w:proofErr w:type="gramEnd"/>
      <w:r w:rsidR="00783102">
        <w:rPr>
          <w:sz w:val="20"/>
          <w:szCs w:val="20"/>
        </w:rPr>
        <w:t>ройня</w:t>
      </w:r>
    </w:p>
    <w:p w:rsidR="002C53F6" w:rsidRDefault="002C53F6" w:rsidP="002C53F6">
      <w:r>
        <w:t xml:space="preserve"> </w:t>
      </w:r>
    </w:p>
    <w:p w:rsidR="002C53F6" w:rsidRDefault="002C53F6" w:rsidP="002C53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технологических</w:t>
      </w:r>
      <w:proofErr w:type="gramEnd"/>
      <w:r>
        <w:rPr>
          <w:b/>
          <w:sz w:val="28"/>
          <w:szCs w:val="28"/>
        </w:rPr>
        <w:t xml:space="preserve"> </w:t>
      </w:r>
    </w:p>
    <w:p w:rsidR="002C53F6" w:rsidRDefault="002C53F6" w:rsidP="002C53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 предоставления </w:t>
      </w:r>
    </w:p>
    <w:p w:rsidR="002C53F6" w:rsidRDefault="002C53F6" w:rsidP="002C53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</w:p>
    <w:p w:rsidR="002C53F6" w:rsidRDefault="002C53F6" w:rsidP="002C53F6">
      <w:pPr>
        <w:rPr>
          <w:b/>
          <w:sz w:val="28"/>
          <w:szCs w:val="28"/>
        </w:rPr>
      </w:pPr>
    </w:p>
    <w:p w:rsidR="002C53F6" w:rsidRDefault="002C53F6" w:rsidP="002C53F6">
      <w:pPr>
        <w:pStyle w:val="a4"/>
        <w:tabs>
          <w:tab w:val="left" w:pos="17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Правительства Воронежской области от 30.06.2010  № 400-р, 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8"/>
          <w:szCs w:val="28"/>
        </w:rPr>
        <w:t>обеспечения автоматизации процесса предоставления муниципальных услуг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="00FD024A">
        <w:rPr>
          <w:sz w:val="28"/>
          <w:szCs w:val="28"/>
        </w:rPr>
        <w:t>Тройнян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сельского поселения Бобровского муниципального района Воронежской области в филиале АУ «МФЦ» в </w:t>
      </w:r>
      <w:r w:rsidR="00783102">
        <w:rPr>
          <w:sz w:val="28"/>
          <w:szCs w:val="28"/>
        </w:rPr>
        <w:t>Бобров</w:t>
      </w:r>
    </w:p>
    <w:p w:rsidR="002C53F6" w:rsidRDefault="002C53F6" w:rsidP="002C53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2C53F6" w:rsidRDefault="002C53F6" w:rsidP="002C53F6">
      <w:pPr>
        <w:jc w:val="both"/>
        <w:rPr>
          <w:sz w:val="28"/>
          <w:szCs w:val="28"/>
        </w:rPr>
      </w:pPr>
      <w:r>
        <w:rPr>
          <w:sz w:val="28"/>
          <w:szCs w:val="28"/>
        </w:rPr>
        <w:t>-  технологическую схему предоставления муниципальной услуги «</w:t>
      </w:r>
      <w:r w:rsidR="00DC7216" w:rsidRPr="00DC7216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>
        <w:rPr>
          <w:sz w:val="28"/>
          <w:szCs w:val="28"/>
        </w:rPr>
        <w:t xml:space="preserve">», согласно Приложению № </w:t>
      </w:r>
      <w:r w:rsidR="00FD024A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2C53F6" w:rsidRDefault="002C53F6" w:rsidP="002C53F6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7216" w:rsidRPr="00DC7216">
        <w:rPr>
          <w:rFonts w:ascii="Times New Roman" w:hAnsi="Times New Roman" w:cs="Times New Roman"/>
          <w:b w:val="0"/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</w:r>
      <w:proofErr w:type="gramStart"/>
      <w:r w:rsidR="00DC7216" w:rsidRPr="00DC7216">
        <w:rPr>
          <w:rFonts w:ascii="Times New Roman" w:hAnsi="Times New Roman" w:cs="Times New Roman"/>
          <w:b w:val="0"/>
          <w:sz w:val="28"/>
          <w:szCs w:val="28"/>
        </w:rPr>
        <w:t>который</w:t>
      </w:r>
      <w:proofErr w:type="gramEnd"/>
      <w:r w:rsidR="00DC7216" w:rsidRPr="00DC7216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согласно Приложению № </w:t>
      </w:r>
      <w:r w:rsidR="00FD024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C53F6" w:rsidRDefault="002C53F6" w:rsidP="002C53F6">
      <w:pPr>
        <w:jc w:val="both"/>
        <w:rPr>
          <w:sz w:val="28"/>
          <w:szCs w:val="28"/>
        </w:rPr>
      </w:pPr>
      <w:r>
        <w:rPr>
          <w:sz w:val="28"/>
          <w:szCs w:val="28"/>
        </w:rPr>
        <w:t>-  технологическую схему предоставления муниципальной услуги «</w:t>
      </w:r>
      <w:r w:rsidR="00DC7216" w:rsidRPr="00DC7216"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>
        <w:rPr>
          <w:sz w:val="28"/>
          <w:szCs w:val="28"/>
        </w:rPr>
        <w:t xml:space="preserve">», согласно Приложению № </w:t>
      </w:r>
      <w:r w:rsidR="00FD024A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2C53F6" w:rsidRDefault="002C53F6" w:rsidP="002C53F6">
      <w:pPr>
        <w:jc w:val="both"/>
        <w:rPr>
          <w:sz w:val="28"/>
          <w:szCs w:val="28"/>
        </w:rPr>
      </w:pPr>
      <w:r>
        <w:rPr>
          <w:sz w:val="28"/>
          <w:szCs w:val="28"/>
        </w:rPr>
        <w:t>-  технологическую схему предоставления муниципальной услуги «</w:t>
      </w:r>
      <w:r w:rsidR="0050413E" w:rsidRPr="0050413E">
        <w:rPr>
          <w:sz w:val="28"/>
          <w:szCs w:val="28"/>
        </w:rPr>
        <w:t>Раздел, объединение земельных участков, находящихся в муниципальной собственности, и (или) государственная собственность на которые не разграничена</w:t>
      </w:r>
      <w:r>
        <w:rPr>
          <w:sz w:val="28"/>
          <w:szCs w:val="28"/>
        </w:rPr>
        <w:t xml:space="preserve">», согласно Приложению № </w:t>
      </w:r>
      <w:r w:rsidR="00FD024A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2C53F6" w:rsidRDefault="002C53F6" w:rsidP="002C53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- технологическую схему предоставления муниципальной услуги «</w:t>
      </w:r>
      <w:r w:rsidR="003C5BE0" w:rsidRPr="003C5BE0">
        <w:rPr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3C5BE0" w:rsidRPr="003C5BE0">
        <w:rPr>
          <w:bCs/>
          <w:sz w:val="28"/>
          <w:szCs w:val="28"/>
        </w:rPr>
        <w:t xml:space="preserve">в случае, если маршрут, часть маршрута тяжеловесного и (или) крупногабаритного транспортного средства проходят по автомобильным дорогам местного </w:t>
      </w:r>
      <w:r w:rsidR="003C5BE0" w:rsidRPr="003C5BE0">
        <w:rPr>
          <w:bCs/>
          <w:sz w:val="28"/>
          <w:szCs w:val="28"/>
        </w:rPr>
        <w:lastRenderedPageBreak/>
        <w:t>значения 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</w:t>
      </w:r>
      <w:proofErr w:type="gramEnd"/>
      <w:r w:rsidR="003C5BE0" w:rsidRPr="003C5BE0">
        <w:rPr>
          <w:bCs/>
          <w:sz w:val="28"/>
          <w:szCs w:val="28"/>
        </w:rPr>
        <w:t xml:space="preserve">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>
        <w:rPr>
          <w:sz w:val="28"/>
          <w:szCs w:val="28"/>
        </w:rPr>
        <w:t>», согласно Приложению №</w:t>
      </w:r>
      <w:r w:rsidR="00DD27F3">
        <w:rPr>
          <w:sz w:val="28"/>
          <w:szCs w:val="28"/>
        </w:rPr>
        <w:t>5</w:t>
      </w:r>
      <w:r w:rsidR="003C5BE0">
        <w:rPr>
          <w:sz w:val="28"/>
          <w:szCs w:val="28"/>
        </w:rPr>
        <w:t>.</w:t>
      </w:r>
    </w:p>
    <w:p w:rsidR="002C53F6" w:rsidRDefault="002C53F6" w:rsidP="002C53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утвержденные технологические схемы на официальном</w:t>
      </w:r>
    </w:p>
    <w:p w:rsidR="002C53F6" w:rsidRDefault="002C53F6" w:rsidP="002C53F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 w:rsidR="00FD024A">
        <w:rPr>
          <w:sz w:val="28"/>
          <w:szCs w:val="28"/>
        </w:rPr>
        <w:t>Тройнянского</w:t>
      </w:r>
      <w:proofErr w:type="spellEnd"/>
      <w:r w:rsidR="00FD024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сети Интернет.</w:t>
      </w:r>
    </w:p>
    <w:p w:rsidR="002C53F6" w:rsidRDefault="002C53F6" w:rsidP="002C53F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2C53F6" w:rsidRDefault="002C53F6" w:rsidP="002C53F6">
      <w:pPr>
        <w:jc w:val="both"/>
        <w:rPr>
          <w:sz w:val="28"/>
          <w:szCs w:val="28"/>
        </w:rPr>
      </w:pPr>
    </w:p>
    <w:p w:rsidR="002C53F6" w:rsidRDefault="002C53F6" w:rsidP="002C53F6">
      <w:pPr>
        <w:jc w:val="both"/>
        <w:rPr>
          <w:sz w:val="28"/>
          <w:szCs w:val="28"/>
        </w:rPr>
      </w:pPr>
    </w:p>
    <w:p w:rsidR="008568E0" w:rsidRDefault="008568E0" w:rsidP="002C53F6">
      <w:pPr>
        <w:jc w:val="both"/>
        <w:rPr>
          <w:sz w:val="28"/>
          <w:szCs w:val="28"/>
        </w:rPr>
      </w:pPr>
    </w:p>
    <w:p w:rsidR="002C53F6" w:rsidRDefault="002C53F6" w:rsidP="002C5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024A">
        <w:rPr>
          <w:sz w:val="28"/>
          <w:szCs w:val="28"/>
        </w:rPr>
        <w:t>Тройнянского</w:t>
      </w:r>
      <w:proofErr w:type="spellEnd"/>
      <w:r w:rsidR="00FD024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C53F6" w:rsidRDefault="002C53F6" w:rsidP="002C53F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Бобровского</w:t>
      </w:r>
    </w:p>
    <w:p w:rsidR="002C53F6" w:rsidRDefault="002C53F6" w:rsidP="002C53F6">
      <w:pPr>
        <w:jc w:val="both"/>
      </w:pPr>
      <w:r>
        <w:rPr>
          <w:sz w:val="28"/>
          <w:szCs w:val="28"/>
        </w:rPr>
        <w:t xml:space="preserve">муниципального района                                           </w:t>
      </w:r>
      <w:proofErr w:type="spellStart"/>
      <w:r w:rsidR="00FD024A">
        <w:rPr>
          <w:sz w:val="28"/>
          <w:szCs w:val="28"/>
        </w:rPr>
        <w:t>Н.П.Кочетова</w:t>
      </w:r>
      <w:proofErr w:type="spellEnd"/>
    </w:p>
    <w:p w:rsidR="006E7057" w:rsidRDefault="006E7057"/>
    <w:sectPr w:rsidR="006E7057" w:rsidSect="006E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D2A47"/>
    <w:multiLevelType w:val="hybridMultilevel"/>
    <w:tmpl w:val="E7F433A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3F6"/>
    <w:rsid w:val="001E6F38"/>
    <w:rsid w:val="00231464"/>
    <w:rsid w:val="002A16BA"/>
    <w:rsid w:val="002C53F6"/>
    <w:rsid w:val="003C5BE0"/>
    <w:rsid w:val="00417C68"/>
    <w:rsid w:val="0050413E"/>
    <w:rsid w:val="005D5EC5"/>
    <w:rsid w:val="00650ADB"/>
    <w:rsid w:val="006E7057"/>
    <w:rsid w:val="00727D59"/>
    <w:rsid w:val="00777A6C"/>
    <w:rsid w:val="00783102"/>
    <w:rsid w:val="008568E0"/>
    <w:rsid w:val="00A17EDE"/>
    <w:rsid w:val="00A73BB7"/>
    <w:rsid w:val="00A96318"/>
    <w:rsid w:val="00B65677"/>
    <w:rsid w:val="00DC7216"/>
    <w:rsid w:val="00DD27F3"/>
    <w:rsid w:val="00FD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C53F6"/>
    <w:pPr>
      <w:ind w:left="720"/>
      <w:contextualSpacing/>
    </w:pPr>
  </w:style>
  <w:style w:type="paragraph" w:customStyle="1" w:styleId="ConsPlusTitle">
    <w:name w:val="ConsPlusTitle"/>
    <w:rsid w:val="002C5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2017-01-10T11:51:00Z</cp:lastPrinted>
  <dcterms:created xsi:type="dcterms:W3CDTF">2016-12-13T11:09:00Z</dcterms:created>
  <dcterms:modified xsi:type="dcterms:W3CDTF">2017-01-10T11:59:00Z</dcterms:modified>
</cp:coreProperties>
</file>