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4D" w:rsidRDefault="000F6E4D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6E4D" w:rsidRDefault="00742192" w:rsidP="000F6E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742192" w:rsidRPr="000F6E4D" w:rsidRDefault="00742192" w:rsidP="000F6E4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распор.№ 3 от 09.01.2017 год</w:t>
      </w:r>
    </w:p>
    <w:p w:rsidR="00AD5100" w:rsidRPr="001F1B7A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F6E4D" w:rsidRPr="001F1B7A" w:rsidRDefault="000F6E4D" w:rsidP="001F1B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1F1B7A" w:rsidRDefault="002F25A2" w:rsidP="001F1B7A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1F1B7A" w:rsidRPr="001F1B7A" w:rsidTr="002F25A2">
        <w:tc>
          <w:tcPr>
            <w:tcW w:w="959" w:type="dxa"/>
            <w:vAlign w:val="center"/>
          </w:tcPr>
          <w:p w:rsidR="00083A57" w:rsidRPr="000F6E4D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0F6E4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0F6E4D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0F6E4D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0F6E4D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0F6E4D">
              <w:rPr>
                <w:rFonts w:ascii="Times New Roman" w:hAnsi="Times New Roman" w:cs="Times New Roman"/>
              </w:rPr>
              <w:t>Значение параметра/состояние</w:t>
            </w:r>
          </w:p>
        </w:tc>
      </w:tr>
      <w:tr w:rsidR="001F1B7A" w:rsidRPr="001F1B7A" w:rsidTr="002F25A2">
        <w:tc>
          <w:tcPr>
            <w:tcW w:w="959" w:type="dxa"/>
            <w:vAlign w:val="center"/>
          </w:tcPr>
          <w:p w:rsidR="00083A57" w:rsidRPr="000F6E4D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0F6E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0F6E4D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0F6E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0F6E4D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0F6E4D">
              <w:rPr>
                <w:rFonts w:ascii="Times New Roman" w:hAnsi="Times New Roman" w:cs="Times New Roman"/>
              </w:rPr>
              <w:t>3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1F1B7A" w:rsidRDefault="00C610E5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742192">
              <w:rPr>
                <w:rFonts w:ascii="Times New Roman" w:hAnsi="Times New Roman"/>
              </w:rPr>
              <w:t>Тройнянского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муниципального района Воронежской области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1F1B7A" w:rsidRDefault="00C610E5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</w:t>
            </w:r>
            <w:r w:rsidR="00742192">
              <w:rPr>
                <w:rFonts w:ascii="Times New Roman" w:hAnsi="Times New Roman" w:cs="Times New Roman"/>
              </w:rPr>
              <w:t>8507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1F1B7A" w:rsidRDefault="001F1B7A" w:rsidP="001F1B7A">
            <w:pPr>
              <w:pStyle w:val="ConsPlusNormal"/>
              <w:jc w:val="both"/>
            </w:pPr>
            <w:r w:rsidRPr="001F1B7A">
              <w:t>П</w:t>
            </w:r>
            <w:r w:rsidR="00954086" w:rsidRPr="001F1B7A">
              <w:t>рекращение права постоянного (бессрочного) пользования земельными участками, нах</w:t>
            </w:r>
            <w:r w:rsidR="00954086" w:rsidRPr="001F1B7A">
              <w:t>о</w:t>
            </w:r>
            <w:r w:rsidR="00954086" w:rsidRPr="001F1B7A"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1F1B7A" w:rsidRPr="001F1B7A" w:rsidRDefault="001F1B7A" w:rsidP="001F1B7A">
            <w:pPr>
              <w:pStyle w:val="ConsPlusNormal"/>
              <w:jc w:val="both"/>
            </w:pPr>
            <w:r w:rsidRPr="001F1B7A">
              <w:t>Прекращение права постоянного (бессрочного) пользования земельными участками, нах</w:t>
            </w:r>
            <w:r w:rsidRPr="001F1B7A">
              <w:t>о</w:t>
            </w:r>
            <w:r w:rsidRPr="001F1B7A">
              <w:t>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ципальной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1F1B7A" w:rsidRDefault="00C610E5" w:rsidP="00C610E5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Постановление администрации </w:t>
            </w:r>
            <w:r w:rsidR="00742192">
              <w:rPr>
                <w:rFonts w:ascii="Times New Roman" w:hAnsi="Times New Roman"/>
              </w:rPr>
              <w:t>Тройнянского</w:t>
            </w:r>
            <w:r>
              <w:rPr>
                <w:rFonts w:ascii="Times New Roman" w:hAnsi="Times New Roman"/>
              </w:rPr>
              <w:t xml:space="preserve"> сельского поселения Бобровского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пального района Воронежской области от </w:t>
            </w:r>
            <w:r w:rsidR="00742192">
              <w:rPr>
                <w:rFonts w:ascii="Times New Roman" w:hAnsi="Times New Roman"/>
              </w:rPr>
              <w:t>13.10.2015 № 50 в ред.постановления от 16</w:t>
            </w:r>
            <w:r>
              <w:rPr>
                <w:rFonts w:ascii="Times New Roman" w:hAnsi="Times New Roman"/>
              </w:rPr>
              <w:t>.02.2016 № 1</w:t>
            </w:r>
            <w:r w:rsidR="00742192">
              <w:rPr>
                <w:rFonts w:ascii="Times New Roman" w:hAnsi="Times New Roman"/>
              </w:rPr>
              <w:t>1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1F1B7A" w:rsidRDefault="008D4067" w:rsidP="001F1B7A">
            <w:pPr>
              <w:spacing w:after="12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</w:tr>
      <w:tr w:rsidR="001F1B7A" w:rsidRPr="001F1B7A" w:rsidTr="002F25A2">
        <w:tc>
          <w:tcPr>
            <w:tcW w:w="959" w:type="dxa"/>
          </w:tcPr>
          <w:p w:rsidR="00083A57" w:rsidRPr="001F1B7A" w:rsidRDefault="00083A57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1F1B7A" w:rsidRDefault="00083A5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  <w:r w:rsidR="001F1B7A" w:rsidRPr="001F1B7A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1F1B7A" w:rsidRDefault="0070015D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- </w:t>
            </w:r>
            <w:r w:rsidR="00BD28FA" w:rsidRPr="001F1B7A">
              <w:rPr>
                <w:rFonts w:ascii="Times New Roman" w:hAnsi="Times New Roman" w:cs="Times New Roman"/>
              </w:rPr>
              <w:t xml:space="preserve">единый </w:t>
            </w:r>
            <w:r w:rsidR="006E4E03" w:rsidRPr="001F1B7A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1F1B7A" w:rsidRDefault="00BD28F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1F1B7A" w:rsidRDefault="006E4E03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1F1B7A" w:rsidRDefault="008D4067" w:rsidP="001F1B7A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1F1B7A">
        <w:rPr>
          <w:rFonts w:ascii="Times New Roman" w:hAnsi="Times New Roman" w:cs="Times New Roman"/>
        </w:rPr>
        <w:br w:type="page"/>
      </w:r>
    </w:p>
    <w:p w:rsidR="00083A57" w:rsidRPr="001F1B7A" w:rsidRDefault="002F25A2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559"/>
        <w:gridCol w:w="1560"/>
        <w:gridCol w:w="1984"/>
        <w:gridCol w:w="1032"/>
        <w:gridCol w:w="1094"/>
        <w:gridCol w:w="1135"/>
        <w:gridCol w:w="1134"/>
        <w:gridCol w:w="1133"/>
        <w:gridCol w:w="1560"/>
        <w:gridCol w:w="1559"/>
      </w:tblGrid>
      <w:tr w:rsidR="001F1B7A" w:rsidRPr="001F1B7A" w:rsidTr="00C610E5">
        <w:tc>
          <w:tcPr>
            <w:tcW w:w="3085" w:type="dxa"/>
            <w:gridSpan w:val="2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Срок предоставления в зав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симости от условий</w:t>
            </w:r>
          </w:p>
        </w:tc>
        <w:tc>
          <w:tcPr>
            <w:tcW w:w="1560" w:type="dxa"/>
            <w:vMerge w:val="restart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Основания отказа в приеме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1984" w:type="dxa"/>
            <w:vMerge w:val="restart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Основ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ния прио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тано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ления предо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тавл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ния «поду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1094" w:type="dxa"/>
            <w:vMerge w:val="restart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Срок приост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новления предо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тавления «поду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3402" w:type="dxa"/>
            <w:gridSpan w:val="3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Плата за предоставление «поду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1560" w:type="dxa"/>
            <w:vMerge w:val="restart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о</w:t>
            </w:r>
            <w:r w:rsidRPr="00C610E5">
              <w:rPr>
                <w:rFonts w:ascii="Times New Roman" w:hAnsi="Times New Roman" w:cs="Times New Roman"/>
              </w:rPr>
              <w:t>б</w:t>
            </w:r>
            <w:r w:rsidRPr="00C610E5">
              <w:rPr>
                <w:rFonts w:ascii="Times New Roman" w:hAnsi="Times New Roman" w:cs="Times New Roman"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пол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чения резул</w:t>
            </w:r>
            <w:r w:rsidRPr="00C610E5">
              <w:rPr>
                <w:rFonts w:ascii="Times New Roman" w:hAnsi="Times New Roman" w:cs="Times New Roman"/>
              </w:rPr>
              <w:t>ь</w:t>
            </w:r>
            <w:r w:rsidRPr="00C610E5">
              <w:rPr>
                <w:rFonts w:ascii="Times New Roman" w:hAnsi="Times New Roman" w:cs="Times New Roman"/>
              </w:rPr>
              <w:t>тата «поду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луги»</w:t>
            </w:r>
          </w:p>
        </w:tc>
      </w:tr>
      <w:tr w:rsidR="001F1B7A" w:rsidRPr="001F1B7A" w:rsidTr="00C610E5">
        <w:tc>
          <w:tcPr>
            <w:tcW w:w="1526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При подаче заявления по месту ж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тельства (месту нах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ждения юр.лица)</w:t>
            </w:r>
          </w:p>
        </w:tc>
        <w:tc>
          <w:tcPr>
            <w:tcW w:w="1559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При подаче заявления не по месту ж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тельства (месту обр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щения)</w:t>
            </w:r>
          </w:p>
        </w:tc>
        <w:tc>
          <w:tcPr>
            <w:tcW w:w="1560" w:type="dxa"/>
            <w:vMerge/>
          </w:tcPr>
          <w:p w:rsidR="001F1B7A" w:rsidRPr="00C610E5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1F1B7A" w:rsidRPr="00C610E5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1F1B7A" w:rsidRPr="00C610E5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1F1B7A" w:rsidRPr="00C610E5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Наличие платы (гос. 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шлины)</w:t>
            </w:r>
          </w:p>
        </w:tc>
        <w:tc>
          <w:tcPr>
            <w:tcW w:w="1134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Реквиз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ты НПА, явля</w:t>
            </w:r>
            <w:r w:rsidRPr="00C610E5">
              <w:rPr>
                <w:rFonts w:ascii="Times New Roman" w:hAnsi="Times New Roman" w:cs="Times New Roman"/>
              </w:rPr>
              <w:t>ю</w:t>
            </w:r>
            <w:r w:rsidRPr="00C610E5">
              <w:rPr>
                <w:rFonts w:ascii="Times New Roman" w:hAnsi="Times New Roman" w:cs="Times New Roman"/>
              </w:rPr>
              <w:t>щегося основ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нием для взимания платы (гос. 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шлины)</w:t>
            </w:r>
          </w:p>
        </w:tc>
        <w:tc>
          <w:tcPr>
            <w:tcW w:w="1133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КБК для взимания платы (гос. 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1F1B7A" w:rsidRPr="00C610E5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F1B7A" w:rsidRPr="00C610E5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C610E5">
        <w:tc>
          <w:tcPr>
            <w:tcW w:w="1526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2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4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5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BD28FA" w:rsidRPr="00C610E5" w:rsidRDefault="00BD28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11</w:t>
            </w:r>
          </w:p>
        </w:tc>
      </w:tr>
      <w:tr w:rsidR="001F1B7A" w:rsidRPr="001F1B7A" w:rsidTr="00C610E5">
        <w:tc>
          <w:tcPr>
            <w:tcW w:w="15276" w:type="dxa"/>
            <w:gridSpan w:val="11"/>
          </w:tcPr>
          <w:p w:rsidR="00BD28FA" w:rsidRPr="001F1B7A" w:rsidRDefault="00BD28F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1F1B7A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1F1B7A">
              <w:rPr>
                <w:rFonts w:ascii="Times New Roman" w:hAnsi="Times New Roman" w:cs="Times New Roman"/>
                <w:b/>
              </w:rPr>
              <w:t xml:space="preserve">: </w:t>
            </w:r>
            <w:r w:rsidR="00E522A7" w:rsidRPr="001F1B7A">
              <w:rPr>
                <w:rFonts w:ascii="Times New Roman" w:hAnsi="Times New Roman" w:cs="Times New Roman"/>
                <w:b/>
              </w:rPr>
              <w:t>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C610E5">
        <w:trPr>
          <w:trHeight w:val="415"/>
        </w:trPr>
        <w:tc>
          <w:tcPr>
            <w:tcW w:w="1526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33 календ. 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</w:t>
            </w:r>
            <w:r w:rsidR="009051E6" w:rsidRPr="001F1B7A">
              <w:rPr>
                <w:rFonts w:ascii="Times New Roman" w:hAnsi="Times New Roman" w:cs="Times New Roman"/>
              </w:rPr>
              <w:t>н</w:t>
            </w:r>
            <w:r w:rsidR="009051E6" w:rsidRPr="001F1B7A">
              <w:rPr>
                <w:rFonts w:ascii="Times New Roman" w:hAnsi="Times New Roman" w:cs="Times New Roman"/>
              </w:rPr>
              <w:t>та регистр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ции пост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пившего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явления с приложением документов, необходимых для предо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тавления м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 xml:space="preserve">ниципальной услуги </w:t>
            </w:r>
          </w:p>
        </w:tc>
        <w:tc>
          <w:tcPr>
            <w:tcW w:w="1559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33 календ. дня</w:t>
            </w:r>
            <w:r w:rsidR="009051E6" w:rsidRPr="001F1B7A">
              <w:rPr>
                <w:rFonts w:ascii="Times New Roman" w:hAnsi="Times New Roman" w:cs="Times New Roman"/>
              </w:rPr>
              <w:t xml:space="preserve"> с момента регистрации поступившего заявления с приложением документов, необходимых для предо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тавления м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tabs>
                <w:tab w:val="num" w:pos="792"/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лем зачерк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вания, и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правления, подчистки;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подача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ления лицом, не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ченным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вершать так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 рода де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984" w:type="dxa"/>
          </w:tcPr>
          <w:p w:rsidR="00E522A7" w:rsidRPr="001F1B7A" w:rsidRDefault="00E522A7" w:rsidP="001F1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-наличие прот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воречий между заявленными и уже зарегистрир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ванными правами;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орган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ляющий услугу не является уполн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моченным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по принятию решений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кращению права постоянного (бе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срочного) польз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вания земельными участками указа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ными в заявлении</w:t>
            </w:r>
          </w:p>
        </w:tc>
        <w:tc>
          <w:tcPr>
            <w:tcW w:w="1032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5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3" w:type="dxa"/>
          </w:tcPr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60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орган,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доставля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услугу;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личное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ращение в МФЦ;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-единый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-регион. по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предоста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ляющем у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лугу,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сителе;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бумажном носителе,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лученном из Органа;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  <w:p w:rsidR="00E522A7" w:rsidRPr="001F1B7A" w:rsidRDefault="00E522A7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на едином портале 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суслуг;</w:t>
            </w:r>
          </w:p>
          <w:p w:rsidR="00BD28FA" w:rsidRPr="001F1B7A" w:rsidRDefault="00E522A7" w:rsidP="001F1B7A">
            <w:pPr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</w:rPr>
              <w:t>- на регион. портале 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4E7CAF" w:rsidRPr="00C610E5" w:rsidRDefault="008A60E5" w:rsidP="00C610E5">
      <w:pPr>
        <w:spacing w:line="240" w:lineRule="auto"/>
        <w:rPr>
          <w:rFonts w:ascii="Times New Roman" w:hAnsi="Times New Roman" w:cs="Times New Roman"/>
          <w:b/>
        </w:rPr>
      </w:pPr>
      <w:r w:rsidRPr="00C610E5">
        <w:rPr>
          <w:rFonts w:ascii="Times New Roman" w:hAnsi="Times New Roman" w:cs="Times New Roman"/>
          <w:b/>
        </w:rPr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F1B7A" w:rsidRPr="001F1B7A" w:rsidTr="00D13CA5">
        <w:tc>
          <w:tcPr>
            <w:tcW w:w="657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71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Категории лиц, имеющих право на получение «поду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луги»</w:t>
            </w:r>
          </w:p>
        </w:tc>
        <w:tc>
          <w:tcPr>
            <w:tcW w:w="2521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Документ, подтве</w:t>
            </w:r>
            <w:r w:rsidRPr="00C610E5">
              <w:rPr>
                <w:rFonts w:ascii="Times New Roman" w:hAnsi="Times New Roman" w:cs="Times New Roman"/>
              </w:rPr>
              <w:t>р</w:t>
            </w:r>
            <w:r w:rsidRPr="00C610E5">
              <w:rPr>
                <w:rFonts w:ascii="Times New Roman" w:hAnsi="Times New Roman" w:cs="Times New Roman"/>
              </w:rPr>
              <w:t>ждающий правомочие заявителя соответс</w:t>
            </w:r>
            <w:r w:rsidRPr="00C610E5">
              <w:rPr>
                <w:rFonts w:ascii="Times New Roman" w:hAnsi="Times New Roman" w:cs="Times New Roman"/>
              </w:rPr>
              <w:t>т</w:t>
            </w:r>
            <w:r w:rsidRPr="00C610E5">
              <w:rPr>
                <w:rFonts w:ascii="Times New Roman" w:hAnsi="Times New Roman" w:cs="Times New Roman"/>
              </w:rPr>
              <w:t>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Установленные тр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бования к документу, подтверждающему правомочие заявит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 xml:space="preserve">ля соответствующей </w:t>
            </w:r>
            <w:r w:rsidRPr="00C610E5">
              <w:rPr>
                <w:rFonts w:ascii="Times New Roman" w:hAnsi="Times New Roman" w:cs="Times New Roman"/>
              </w:rPr>
              <w:lastRenderedPageBreak/>
              <w:t>категории на получ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ние «подуслуги»</w:t>
            </w:r>
          </w:p>
        </w:tc>
        <w:tc>
          <w:tcPr>
            <w:tcW w:w="1701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lastRenderedPageBreak/>
              <w:t>Наличие во</w:t>
            </w:r>
            <w:r w:rsidRPr="00C610E5">
              <w:rPr>
                <w:rFonts w:ascii="Times New Roman" w:hAnsi="Times New Roman" w:cs="Times New Roman"/>
              </w:rPr>
              <w:t>з</w:t>
            </w:r>
            <w:r w:rsidRPr="00C610E5">
              <w:rPr>
                <w:rFonts w:ascii="Times New Roman" w:hAnsi="Times New Roman" w:cs="Times New Roman"/>
              </w:rPr>
              <w:t>можности 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дачи заявления на предоста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ление «поду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lastRenderedPageBreak/>
              <w:t>луги» предст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вителями за</w:t>
            </w:r>
            <w:r w:rsidRPr="00C610E5">
              <w:rPr>
                <w:rFonts w:ascii="Times New Roman" w:hAnsi="Times New Roman" w:cs="Times New Roman"/>
              </w:rPr>
              <w:t>я</w:t>
            </w:r>
            <w:r w:rsidRPr="00C610E5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1843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lastRenderedPageBreak/>
              <w:t>Исчерпывающий перечень лиц, имеющих право на подачу зая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 xml:space="preserve">ления от имени </w:t>
            </w:r>
            <w:r w:rsidRPr="00C610E5">
              <w:rPr>
                <w:rFonts w:ascii="Times New Roman" w:hAnsi="Times New Roman" w:cs="Times New Roman"/>
              </w:rPr>
              <w:lastRenderedPageBreak/>
              <w:t>заявителя</w:t>
            </w:r>
          </w:p>
        </w:tc>
        <w:tc>
          <w:tcPr>
            <w:tcW w:w="2693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lastRenderedPageBreak/>
              <w:t>Наименование документа, подтверждающего право подачи заявления от им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 заявителя</w:t>
            </w:r>
          </w:p>
        </w:tc>
        <w:tc>
          <w:tcPr>
            <w:tcW w:w="1559" w:type="dxa"/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Установле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ные требов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ния к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менту, по</w:t>
            </w:r>
            <w:r w:rsidRPr="00C610E5">
              <w:rPr>
                <w:rFonts w:ascii="Times New Roman" w:hAnsi="Times New Roman" w:cs="Times New Roman"/>
              </w:rPr>
              <w:t>д</w:t>
            </w:r>
            <w:r w:rsidRPr="00C610E5">
              <w:rPr>
                <w:rFonts w:ascii="Times New Roman" w:hAnsi="Times New Roman" w:cs="Times New Roman"/>
              </w:rPr>
              <w:t>тверждающ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lastRenderedPageBreak/>
              <w:t>му право 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дачи заявл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ния от имени заявителя</w:t>
            </w:r>
          </w:p>
        </w:tc>
      </w:tr>
      <w:tr w:rsidR="001F1B7A" w:rsidRPr="001F1B7A" w:rsidTr="00B120D1">
        <w:tc>
          <w:tcPr>
            <w:tcW w:w="657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E7CAF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8</w:t>
            </w:r>
          </w:p>
        </w:tc>
      </w:tr>
      <w:tr w:rsidR="001F1B7A" w:rsidRPr="001F1B7A" w:rsidTr="00D13CA5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4367F8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</w:tbl>
    <w:tbl>
      <w:tblPr>
        <w:tblStyle w:val="11"/>
        <w:tblW w:w="15417" w:type="dxa"/>
        <w:tblLayout w:type="fixed"/>
        <w:tblLook w:val="04A0"/>
      </w:tblPr>
      <w:tblGrid>
        <w:gridCol w:w="657"/>
        <w:gridCol w:w="2145"/>
        <w:gridCol w:w="2551"/>
        <w:gridCol w:w="2268"/>
        <w:gridCol w:w="1701"/>
        <w:gridCol w:w="1559"/>
        <w:gridCol w:w="1391"/>
        <w:gridCol w:w="3145"/>
      </w:tblGrid>
      <w:tr w:rsidR="001F1B7A" w:rsidRPr="001F1B7A" w:rsidTr="00B120D1">
        <w:trPr>
          <w:trHeight w:val="643"/>
        </w:trPr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551" w:type="dxa"/>
            <w:vMerge w:val="restart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ток, приписок, зачер</w:t>
            </w:r>
            <w:r w:rsidR="009051E6" w:rsidRPr="001F1B7A">
              <w:rPr>
                <w:rFonts w:ascii="Times New Roman" w:hAnsi="Times New Roman" w:cs="Times New Roman"/>
              </w:rPr>
              <w:t>к</w:t>
            </w:r>
            <w:r w:rsidR="009051E6" w:rsidRPr="001F1B7A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иметь поврежд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</w:t>
            </w:r>
            <w:r w:rsidR="009051E6" w:rsidRPr="001F1B7A">
              <w:rPr>
                <w:rFonts w:ascii="Times New Roman" w:hAnsi="Times New Roman" w:cs="Times New Roman"/>
              </w:rPr>
              <w:t>т</w:t>
            </w:r>
            <w:r w:rsidR="009051E6" w:rsidRPr="001F1B7A">
              <w:rPr>
                <w:rFonts w:ascii="Times New Roman" w:hAnsi="Times New Roman" w:cs="Times New Roman"/>
              </w:rPr>
              <w:t>вующее от имени заявит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ля на основ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нии доверенн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ряющий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1F1B7A" w:rsidRPr="001F1B7A" w:rsidTr="00B120D1">
        <w:trPr>
          <w:trHeight w:val="643"/>
        </w:trPr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051E6" w:rsidRPr="001F1B7A" w:rsidRDefault="009051E6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должна быть в</w:t>
            </w:r>
            <w:r w:rsidR="009051E6" w:rsidRPr="001F1B7A">
              <w:rPr>
                <w:rFonts w:ascii="Times New Roman" w:hAnsi="Times New Roman" w:cs="Times New Roman"/>
              </w:rPr>
              <w:t>ы</w:t>
            </w:r>
            <w:r w:rsidR="009051E6" w:rsidRPr="001F1B7A">
              <w:rPr>
                <w:rFonts w:ascii="Times New Roman" w:hAnsi="Times New Roman" w:cs="Times New Roman"/>
              </w:rPr>
              <w:t>дана от имени заявителя и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им самим. Доверенность может быть подписана также иным лицом, действующим по доверенности если эти полн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не ук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зан срок ее действия,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1F1B7A" w:rsidRPr="001F1B7A" w:rsidTr="00B120D1">
        <w:tc>
          <w:tcPr>
            <w:tcW w:w="657" w:type="dxa"/>
            <w:vMerge w:val="restart"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45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ридичес</w:t>
            </w:r>
            <w:r w:rsidRPr="001F1B7A">
              <w:rPr>
                <w:rFonts w:ascii="Times New Roman" w:hAnsi="Times New Roman" w:cs="Times New Roman"/>
              </w:rPr>
              <w:t>кие лица</w:t>
            </w: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подтвержда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право лица без дов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чении лица или его и</w:t>
            </w:r>
            <w:r w:rsidR="009051E6" w:rsidRPr="001F1B7A">
              <w:rPr>
                <w:rFonts w:ascii="Times New Roman" w:hAnsi="Times New Roman" w:cs="Times New Roman"/>
              </w:rPr>
              <w:t>з</w:t>
            </w:r>
            <w:r w:rsidR="009051E6" w:rsidRPr="001F1B7A">
              <w:rPr>
                <w:rFonts w:ascii="Times New Roman" w:hAnsi="Times New Roman" w:cs="Times New Roman"/>
              </w:rPr>
              <w:t>брании)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="009051E6" w:rsidRPr="001F1B7A">
              <w:rPr>
                <w:rFonts w:ascii="Times New Roman" w:hAnsi="Times New Roman" w:cs="Times New Roman"/>
              </w:rPr>
              <w:t>у</w:t>
            </w:r>
            <w:r w:rsidR="009051E6" w:rsidRPr="001F1B7A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цию о праве физич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 xml:space="preserve">ского лица действовать от имени заявителя без </w:t>
            </w:r>
            <w:r w:rsidR="009051E6" w:rsidRPr="001F1B7A">
              <w:rPr>
                <w:rFonts w:ascii="Times New Roman" w:hAnsi="Times New Roman" w:cs="Times New Roman"/>
              </w:rPr>
              <w:lastRenderedPageBreak/>
              <w:t>доверенности</w:t>
            </w:r>
          </w:p>
        </w:tc>
        <w:tc>
          <w:tcPr>
            <w:tcW w:w="1701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и</w:t>
            </w:r>
            <w:r w:rsidR="009051E6" w:rsidRPr="001F1B7A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559" w:type="dxa"/>
            <w:vMerge w:val="restart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ицо, дейс</w:t>
            </w:r>
            <w:r w:rsidR="009051E6" w:rsidRPr="001F1B7A">
              <w:rPr>
                <w:rFonts w:ascii="Times New Roman" w:hAnsi="Times New Roman" w:cs="Times New Roman"/>
              </w:rPr>
              <w:t>т</w:t>
            </w:r>
            <w:r w:rsidR="009051E6" w:rsidRPr="001F1B7A">
              <w:rPr>
                <w:rFonts w:ascii="Times New Roman" w:hAnsi="Times New Roman" w:cs="Times New Roman"/>
              </w:rPr>
              <w:t>вующее от имени заявит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ля на основ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нии доверенн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ряющий ли</w:t>
            </w:r>
            <w:r w:rsidR="009051E6" w:rsidRPr="001F1B7A">
              <w:rPr>
                <w:rFonts w:ascii="Times New Roman" w:hAnsi="Times New Roman" w:cs="Times New Roman"/>
              </w:rPr>
              <w:t>ч</w:t>
            </w:r>
            <w:r w:rsidR="009051E6" w:rsidRPr="001F1B7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действительным на срок обращения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должен соде</w:t>
            </w:r>
            <w:r w:rsidR="009051E6" w:rsidRPr="001F1B7A">
              <w:rPr>
                <w:rFonts w:ascii="Times New Roman" w:hAnsi="Times New Roman" w:cs="Times New Roman"/>
              </w:rPr>
              <w:t>р</w:t>
            </w:r>
            <w:r w:rsidR="009051E6" w:rsidRPr="001F1B7A">
              <w:rPr>
                <w:rFonts w:ascii="Times New Roman" w:hAnsi="Times New Roman" w:cs="Times New Roman"/>
              </w:rPr>
              <w:t>жать подчисток, приписок, з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черкнутых слов и других 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правлений. Не должен иметь повреждений, наличие которых не позволяет однозначно исто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ковать их содержание</w:t>
            </w:r>
          </w:p>
        </w:tc>
      </w:tr>
      <w:tr w:rsidR="009051E6" w:rsidRPr="001F1B7A" w:rsidTr="00B120D1">
        <w:tc>
          <w:tcPr>
            <w:tcW w:w="657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51E6" w:rsidRPr="001F1B7A" w:rsidRDefault="005345BA" w:rsidP="001F1B7A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окумент, удостоверя</w:t>
            </w:r>
            <w:r w:rsidR="009051E6" w:rsidRPr="001F1B7A">
              <w:rPr>
                <w:rFonts w:ascii="Times New Roman" w:hAnsi="Times New Roman" w:cs="Times New Roman"/>
              </w:rPr>
              <w:t>ю</w:t>
            </w:r>
            <w:r w:rsidR="009051E6" w:rsidRPr="001F1B7A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68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олжен быть действ</w:t>
            </w:r>
            <w:r w:rsidR="009051E6" w:rsidRPr="001F1B7A">
              <w:rPr>
                <w:rFonts w:ascii="Times New Roman" w:hAnsi="Times New Roman" w:cs="Times New Roman"/>
              </w:rPr>
              <w:t>и</w:t>
            </w:r>
            <w:r w:rsidR="009051E6" w:rsidRPr="001F1B7A">
              <w:rPr>
                <w:rFonts w:ascii="Times New Roman" w:hAnsi="Times New Roman" w:cs="Times New Roman"/>
              </w:rPr>
              <w:t>тельным на срок обр</w:t>
            </w:r>
            <w:r w:rsidR="009051E6" w:rsidRPr="001F1B7A">
              <w:rPr>
                <w:rFonts w:ascii="Times New Roman" w:hAnsi="Times New Roman" w:cs="Times New Roman"/>
              </w:rPr>
              <w:t>а</w:t>
            </w:r>
            <w:r w:rsidR="009051E6" w:rsidRPr="001F1B7A">
              <w:rPr>
                <w:rFonts w:ascii="Times New Roman" w:hAnsi="Times New Roman" w:cs="Times New Roman"/>
              </w:rPr>
              <w:t>щения за предоставл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нием услуги.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содержать подчи</w:t>
            </w:r>
            <w:r w:rsidR="009051E6" w:rsidRPr="001F1B7A">
              <w:rPr>
                <w:rFonts w:ascii="Times New Roman" w:hAnsi="Times New Roman" w:cs="Times New Roman"/>
              </w:rPr>
              <w:t>с</w:t>
            </w:r>
            <w:r w:rsidR="009051E6" w:rsidRPr="001F1B7A">
              <w:rPr>
                <w:rFonts w:ascii="Times New Roman" w:hAnsi="Times New Roman" w:cs="Times New Roman"/>
              </w:rPr>
              <w:t>ток, приписок, зачер</w:t>
            </w:r>
            <w:r w:rsidR="009051E6" w:rsidRPr="001F1B7A">
              <w:rPr>
                <w:rFonts w:ascii="Times New Roman" w:hAnsi="Times New Roman" w:cs="Times New Roman"/>
              </w:rPr>
              <w:t>к</w:t>
            </w:r>
            <w:r w:rsidR="009051E6" w:rsidRPr="001F1B7A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051E6" w:rsidRPr="001F1B7A">
              <w:rPr>
                <w:rFonts w:ascii="Times New Roman" w:hAnsi="Times New Roman" w:cs="Times New Roman"/>
              </w:rPr>
              <w:t>л</w:t>
            </w:r>
            <w:r w:rsidR="009051E6" w:rsidRPr="001F1B7A">
              <w:rPr>
                <w:rFonts w:ascii="Times New Roman" w:hAnsi="Times New Roman" w:cs="Times New Roman"/>
              </w:rPr>
              <w:t>жен иметь поврежд</w:t>
            </w:r>
            <w:r w:rsidR="009051E6" w:rsidRPr="001F1B7A">
              <w:rPr>
                <w:rFonts w:ascii="Times New Roman" w:hAnsi="Times New Roman" w:cs="Times New Roman"/>
              </w:rPr>
              <w:t>е</w:t>
            </w:r>
            <w:r w:rsidR="009051E6" w:rsidRPr="001F1B7A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9051E6" w:rsidRPr="001F1B7A" w:rsidRDefault="009051E6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3145" w:type="dxa"/>
          </w:tcPr>
          <w:p w:rsidR="009051E6" w:rsidRPr="001F1B7A" w:rsidRDefault="005345BA" w:rsidP="001F1B7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оверенность выдается за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писью руководителя или иного лица, уполномоченного на это. Доверенность может быть по</w:t>
            </w:r>
            <w:r w:rsidR="009051E6" w:rsidRPr="001F1B7A">
              <w:rPr>
                <w:rFonts w:ascii="Times New Roman" w:hAnsi="Times New Roman" w:cs="Times New Roman"/>
              </w:rPr>
              <w:t>д</w:t>
            </w:r>
            <w:r w:rsidR="009051E6" w:rsidRPr="001F1B7A">
              <w:rPr>
                <w:rFonts w:ascii="Times New Roman" w:hAnsi="Times New Roman" w:cs="Times New Roman"/>
              </w:rPr>
              <w:t>писана также иным лицом,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ствующим по доверенности.  Доверенность должна быть де</w:t>
            </w:r>
            <w:r w:rsidR="009051E6" w:rsidRPr="001F1B7A">
              <w:rPr>
                <w:rFonts w:ascii="Times New Roman" w:hAnsi="Times New Roman" w:cs="Times New Roman"/>
              </w:rPr>
              <w:t>й</w:t>
            </w:r>
            <w:r w:rsidR="009051E6" w:rsidRPr="001F1B7A">
              <w:rPr>
                <w:rFonts w:ascii="Times New Roman" w:hAnsi="Times New Roman" w:cs="Times New Roman"/>
              </w:rPr>
              <w:t>ствующей на момент обращения (при этом необходимо иметь в виду, что доверенность, в кот</w:t>
            </w:r>
            <w:r w:rsidR="009051E6" w:rsidRPr="001F1B7A">
              <w:rPr>
                <w:rFonts w:ascii="Times New Roman" w:hAnsi="Times New Roman" w:cs="Times New Roman"/>
              </w:rPr>
              <w:t>о</w:t>
            </w:r>
            <w:r w:rsidR="009051E6" w:rsidRPr="001F1B7A">
              <w:rPr>
                <w:rFonts w:ascii="Times New Roman" w:hAnsi="Times New Roman" w:cs="Times New Roman"/>
              </w:rPr>
              <w:t>рой не указан срок ее действия, действительна в течение одного года с момента ее выдачи).</w:t>
            </w:r>
          </w:p>
        </w:tc>
      </w:tr>
    </w:tbl>
    <w:p w:rsidR="004E7CAF" w:rsidRPr="001F1B7A" w:rsidRDefault="004E7CAF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95001F" w:rsidRDefault="008A60E5" w:rsidP="0095001F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95001F">
        <w:rPr>
          <w:rFonts w:ascii="Times New Roman" w:hAnsi="Times New Roman" w:cs="Times New Roman"/>
          <w:b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725"/>
        <w:gridCol w:w="2694"/>
        <w:gridCol w:w="1842"/>
        <w:gridCol w:w="2268"/>
        <w:gridCol w:w="2693"/>
        <w:gridCol w:w="1843"/>
        <w:gridCol w:w="1701"/>
      </w:tblGrid>
      <w:tr w:rsidR="001F1B7A" w:rsidRPr="001F1B7A" w:rsidTr="00CC78D5">
        <w:tc>
          <w:tcPr>
            <w:tcW w:w="651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25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Категория д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кумента</w:t>
            </w:r>
          </w:p>
        </w:tc>
        <w:tc>
          <w:tcPr>
            <w:tcW w:w="2694" w:type="dxa"/>
          </w:tcPr>
          <w:p w:rsidR="00043FFA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Наименование докуме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тов, которые представл</w:t>
            </w:r>
            <w:r w:rsidRPr="00C610E5">
              <w:rPr>
                <w:rFonts w:ascii="Times New Roman" w:hAnsi="Times New Roman" w:cs="Times New Roman"/>
              </w:rPr>
              <w:t>я</w:t>
            </w:r>
            <w:r w:rsidRPr="00C610E5">
              <w:rPr>
                <w:rFonts w:ascii="Times New Roman" w:hAnsi="Times New Roman" w:cs="Times New Roman"/>
              </w:rPr>
              <w:t>ет заявитель для получ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ния</w:t>
            </w:r>
            <w:r w:rsidR="00043FFA" w:rsidRPr="00C610E5">
              <w:rPr>
                <w:rFonts w:ascii="Times New Roman" w:hAnsi="Times New Roman" w:cs="Times New Roman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Количество н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обходимых э</w:t>
            </w:r>
            <w:r w:rsidRPr="00C610E5">
              <w:rPr>
                <w:rFonts w:ascii="Times New Roman" w:hAnsi="Times New Roman" w:cs="Times New Roman"/>
              </w:rPr>
              <w:t>к</w:t>
            </w:r>
            <w:r w:rsidRPr="00C610E5">
              <w:rPr>
                <w:rFonts w:ascii="Times New Roman" w:hAnsi="Times New Roman" w:cs="Times New Roman"/>
              </w:rPr>
              <w:t>земпляров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мента с указан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 xml:space="preserve">ем </w:t>
            </w:r>
            <w:r w:rsidRPr="00C610E5">
              <w:rPr>
                <w:rFonts w:ascii="Times New Roman" w:hAnsi="Times New Roman" w:cs="Times New Roman"/>
                <w:i/>
              </w:rPr>
              <w:t>подли</w:t>
            </w:r>
            <w:r w:rsidRPr="00C610E5">
              <w:rPr>
                <w:rFonts w:ascii="Times New Roman" w:hAnsi="Times New Roman" w:cs="Times New Roman"/>
                <w:i/>
              </w:rPr>
              <w:t>н</w:t>
            </w:r>
            <w:r w:rsidRPr="00C610E5">
              <w:rPr>
                <w:rFonts w:ascii="Times New Roman" w:hAnsi="Times New Roman" w:cs="Times New Roman"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Документ, предо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тавляемый по усл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вию</w:t>
            </w:r>
          </w:p>
        </w:tc>
        <w:tc>
          <w:tcPr>
            <w:tcW w:w="2693" w:type="dxa"/>
          </w:tcPr>
          <w:p w:rsidR="00682329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Установленные требов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 xml:space="preserve">ния </w:t>
            </w:r>
          </w:p>
          <w:p w:rsidR="00043FFA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к документу</w:t>
            </w:r>
            <w:r w:rsidR="001F1B7A" w:rsidRPr="00C610E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843" w:type="dxa"/>
          </w:tcPr>
          <w:p w:rsidR="00043FFA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Образец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та/заполнения документа</w:t>
            </w:r>
          </w:p>
        </w:tc>
      </w:tr>
      <w:tr w:rsidR="001F1B7A" w:rsidRPr="001F1B7A" w:rsidTr="00CC78D5">
        <w:tc>
          <w:tcPr>
            <w:tcW w:w="651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43FFA" w:rsidRPr="00C610E5" w:rsidRDefault="00043FF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8</w:t>
            </w:r>
          </w:p>
        </w:tc>
      </w:tr>
      <w:tr w:rsidR="001F1B7A" w:rsidRPr="001F1B7A" w:rsidTr="00FB67BA">
        <w:tc>
          <w:tcPr>
            <w:tcW w:w="15417" w:type="dxa"/>
            <w:gridSpan w:val="8"/>
          </w:tcPr>
          <w:p w:rsidR="00043FFA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CC78D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1F1B7A">
        <w:trPr>
          <w:trHeight w:val="3599"/>
        </w:trPr>
        <w:tc>
          <w:tcPr>
            <w:tcW w:w="651" w:type="dxa"/>
          </w:tcPr>
          <w:p w:rsidR="00043FFA" w:rsidRPr="001F1B7A" w:rsidRDefault="00A20703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25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694" w:type="dxa"/>
          </w:tcPr>
          <w:p w:rsidR="00043FFA" w:rsidRPr="001F1B7A" w:rsidRDefault="00536BE2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043FFA" w:rsidRPr="001F1B7A" w:rsidRDefault="00CC78D5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1F1B7A" w:rsidRDefault="00536BE2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должна быть указана 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ные, адрес регистрации, контактный телефон, для юридического лица - полное наименование, ИНН, контактный тел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фон, фактический адрес). 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1F1B7A" w:rsidRDefault="00CC78D5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 xml:space="preserve">стоверяющий личность </w:t>
            </w:r>
          </w:p>
        </w:tc>
        <w:tc>
          <w:tcPr>
            <w:tcW w:w="2694" w:type="dxa"/>
          </w:tcPr>
          <w:p w:rsidR="001F1B7A" w:rsidRDefault="001F1B7A" w:rsidP="001F1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паспорт</w:t>
            </w:r>
          </w:p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F1B7A" w:rsidRPr="00ED1AE5" w:rsidRDefault="001F1B7A" w:rsidP="00742192">
            <w:pPr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 xml:space="preserve">Должен быть изготовлен </w:t>
            </w:r>
            <w:r w:rsidRPr="00ED1AE5">
              <w:rPr>
                <w:rFonts w:ascii="Times New Roman" w:hAnsi="Times New Roman" w:cs="Times New Roman"/>
              </w:rPr>
              <w:lastRenderedPageBreak/>
              <w:t>на официальном бланке и соответствовать устано</w:t>
            </w:r>
            <w:r w:rsidRPr="00ED1AE5">
              <w:rPr>
                <w:rFonts w:ascii="Times New Roman" w:hAnsi="Times New Roman" w:cs="Times New Roman"/>
              </w:rPr>
              <w:t>в</w:t>
            </w:r>
            <w:r w:rsidRPr="00ED1AE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тельным на дату  обращ</w:t>
            </w:r>
            <w:r w:rsidRPr="00ED1AE5">
              <w:rPr>
                <w:rFonts w:ascii="Times New Roman" w:hAnsi="Times New Roman" w:cs="Times New Roman"/>
              </w:rPr>
              <w:t>е</w:t>
            </w:r>
            <w:r w:rsidRPr="00ED1AE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 w:cs="Times New Roman"/>
              </w:rPr>
              <w:t>о</w:t>
            </w:r>
            <w:r w:rsidRPr="00ED1AE5">
              <w:rPr>
                <w:rFonts w:ascii="Times New Roman" w:hAnsi="Times New Roman" w:cs="Times New Roman"/>
              </w:rPr>
              <w:t>держать подчисток, пр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стоверяющий права (полн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мочия)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ставителя за</w:t>
            </w:r>
            <w:r w:rsidRPr="001F1B7A">
              <w:rPr>
                <w:rFonts w:ascii="Times New Roman" w:hAnsi="Times New Roman" w:cs="Times New Roman"/>
              </w:rPr>
              <w:t>я</w:t>
            </w:r>
            <w:r w:rsidRPr="001F1B7A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права (полномочия) представителя заявителя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с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74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74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документ, подтвержда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щий согласие органа, со</w:t>
            </w:r>
            <w:r w:rsidRPr="001F1B7A">
              <w:rPr>
                <w:rFonts w:ascii="Times New Roman" w:hAnsi="Times New Roman" w:cs="Times New Roman"/>
              </w:rPr>
              <w:t>з</w:t>
            </w:r>
            <w:r w:rsidRPr="001F1B7A">
              <w:rPr>
                <w:rFonts w:ascii="Times New Roman" w:hAnsi="Times New Roman" w:cs="Times New Roman"/>
              </w:rPr>
              <w:t>давшего соответству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щее юридическое лицо, или иного действующего от имени учредителя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гана на отказ от права постоянного (бессрочн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подли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зая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 xml:space="preserve">ление поступило от юридических лиц, указанных в 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пункте 2 статьи 39.9 </w:t>
            </w:r>
            <w:r w:rsidRPr="001F1B7A">
              <w:rPr>
                <w:rFonts w:ascii="Times New Roman" w:hAnsi="Times New Roman" w:cs="Times New Roman"/>
              </w:rPr>
              <w:t>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ного кодекса Росси</w:t>
            </w:r>
            <w:r w:rsidRPr="001F1B7A">
              <w:rPr>
                <w:rFonts w:ascii="Times New Roman" w:hAnsi="Times New Roman" w:cs="Times New Roman"/>
              </w:rPr>
              <w:t>й</w:t>
            </w:r>
            <w:r w:rsidRPr="001F1B7A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74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74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1F1B7A" w:rsidRPr="001F1B7A" w:rsidTr="00CC78D5">
        <w:tc>
          <w:tcPr>
            <w:tcW w:w="65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удостоверя</w:t>
            </w:r>
            <w:r w:rsidRPr="001F1B7A">
              <w:rPr>
                <w:rFonts w:ascii="Times New Roman" w:hAnsi="Times New Roman" w:cs="Times New Roman"/>
              </w:rPr>
              <w:t>ю</w:t>
            </w:r>
            <w:r w:rsidRPr="001F1B7A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69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удостов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случае, если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менты не находятся в распоряжении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 государственной власти, органов м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стного самоуправл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ния либо подведо</w:t>
            </w:r>
            <w:r w:rsidRPr="001F1B7A">
              <w:rPr>
                <w:rFonts w:ascii="Times New Roman" w:hAnsi="Times New Roman" w:cs="Times New Roman"/>
              </w:rPr>
              <w:t>м</w:t>
            </w:r>
            <w:r w:rsidRPr="001F1B7A">
              <w:rPr>
                <w:rFonts w:ascii="Times New Roman" w:hAnsi="Times New Roman" w:cs="Times New Roman"/>
              </w:rPr>
              <w:t>ственных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венным органам или органам местного самоуправления о</w:t>
            </w:r>
            <w:r w:rsidRPr="001F1B7A">
              <w:rPr>
                <w:rFonts w:ascii="Times New Roman" w:hAnsi="Times New Roman" w:cs="Times New Roman"/>
              </w:rPr>
              <w:t>р</w:t>
            </w:r>
            <w:r w:rsidRPr="001F1B7A">
              <w:rPr>
                <w:rFonts w:ascii="Times New Roman" w:hAnsi="Times New Roman" w:cs="Times New Roman"/>
              </w:rPr>
              <w:t>ганизаций</w:t>
            </w:r>
          </w:p>
        </w:tc>
        <w:tc>
          <w:tcPr>
            <w:tcW w:w="269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F1B7A" w:rsidRPr="001F1B7A" w:rsidRDefault="001F1B7A" w:rsidP="0074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1F1B7A" w:rsidRPr="001F1B7A" w:rsidRDefault="001F1B7A" w:rsidP="007421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1F1B7A" w:rsidRDefault="006C706E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1F1B7A" w:rsidRDefault="00A87EF7" w:rsidP="001F1B7A">
      <w:pPr>
        <w:spacing w:line="240" w:lineRule="auto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br w:type="page"/>
      </w:r>
    </w:p>
    <w:p w:rsidR="00D31907" w:rsidRPr="001F1B7A" w:rsidRDefault="00DF72FE" w:rsidP="001F1B7A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F1B7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F1B7A" w:rsidRPr="001F1B7A" w:rsidTr="00843A61">
        <w:tc>
          <w:tcPr>
            <w:tcW w:w="1668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Реквизиты а</w:t>
            </w:r>
            <w:r w:rsidRPr="00C610E5">
              <w:rPr>
                <w:rFonts w:ascii="Times New Roman" w:hAnsi="Times New Roman" w:cs="Times New Roman"/>
              </w:rPr>
              <w:t>к</w:t>
            </w:r>
            <w:r w:rsidRPr="00C610E5">
              <w:rPr>
                <w:rFonts w:ascii="Times New Roman" w:hAnsi="Times New Roman" w:cs="Times New Roman"/>
              </w:rPr>
              <w:t>туальной те</w:t>
            </w:r>
            <w:r w:rsidRPr="00C610E5">
              <w:rPr>
                <w:rFonts w:ascii="Times New Roman" w:hAnsi="Times New Roman" w:cs="Times New Roman"/>
              </w:rPr>
              <w:t>х</w:t>
            </w:r>
            <w:r w:rsidRPr="00C610E5">
              <w:rPr>
                <w:rFonts w:ascii="Times New Roman" w:hAnsi="Times New Roman" w:cs="Times New Roman"/>
              </w:rPr>
              <w:t>нологической карты межв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домственного взаимодейс</w:t>
            </w:r>
            <w:r w:rsidRPr="00C610E5">
              <w:rPr>
                <w:rFonts w:ascii="Times New Roman" w:hAnsi="Times New Roman" w:cs="Times New Roman"/>
              </w:rPr>
              <w:t>т</w:t>
            </w:r>
            <w:r w:rsidRPr="00C610E5">
              <w:rPr>
                <w:rFonts w:ascii="Times New Roman" w:hAnsi="Times New Roman" w:cs="Times New Roman"/>
              </w:rPr>
              <w:t>вия</w:t>
            </w:r>
            <w:r w:rsidRPr="00C610E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Наименование з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прашиваемого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мента (сведения)</w:t>
            </w:r>
          </w:p>
        </w:tc>
        <w:tc>
          <w:tcPr>
            <w:tcW w:w="2126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Перечень и состав сведений, запраш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843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Наименование органа (орган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зации), напра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ляющего (ей) межведомстве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ный запрос</w:t>
            </w:r>
          </w:p>
        </w:tc>
        <w:tc>
          <w:tcPr>
            <w:tcW w:w="1909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Наименование органа (орган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зации), в адрес которого (ой) н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правляется ме</w:t>
            </w:r>
            <w:r w:rsidRPr="00C610E5">
              <w:rPr>
                <w:rFonts w:ascii="Times New Roman" w:hAnsi="Times New Roman" w:cs="Times New Roman"/>
              </w:rPr>
              <w:t>ж</w:t>
            </w:r>
            <w:r w:rsidRPr="00C610E5">
              <w:rPr>
                <w:rFonts w:ascii="Times New Roman" w:hAnsi="Times New Roman" w:cs="Times New Roman"/>
              </w:rPr>
              <w:t>ведомственный запрос</w:t>
            </w:r>
          </w:p>
        </w:tc>
        <w:tc>
          <w:tcPr>
            <w:tcW w:w="1209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  <w:lang w:val="en-US"/>
              </w:rPr>
              <w:t>SID</w:t>
            </w:r>
            <w:r w:rsidRPr="00C610E5">
              <w:rPr>
                <w:rFonts w:ascii="Times New Roman" w:hAnsi="Times New Roman" w:cs="Times New Roman"/>
              </w:rPr>
              <w:t xml:space="preserve"> эле</w:t>
            </w:r>
            <w:r w:rsidRPr="00C610E5">
              <w:rPr>
                <w:rFonts w:ascii="Times New Roman" w:hAnsi="Times New Roman" w:cs="Times New Roman"/>
              </w:rPr>
              <w:t>к</w:t>
            </w:r>
            <w:r w:rsidRPr="00C610E5">
              <w:rPr>
                <w:rFonts w:ascii="Times New Roman" w:hAnsi="Times New Roman" w:cs="Times New Roman"/>
              </w:rPr>
              <w:t>тронного сервиса / наимен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вание в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да свед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ний</w:t>
            </w:r>
            <w:r w:rsidRPr="00C610E5">
              <w:rPr>
                <w:rStyle w:val="af"/>
                <w:rFonts w:ascii="Times New Roman" w:hAnsi="Times New Roman" w:cs="Times New Roman"/>
              </w:rPr>
              <w:footnoteReference w:id="5"/>
            </w:r>
          </w:p>
        </w:tc>
        <w:tc>
          <w:tcPr>
            <w:tcW w:w="1418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Срок ос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ществления межведо</w:t>
            </w:r>
            <w:r w:rsidRPr="00C610E5">
              <w:rPr>
                <w:rFonts w:ascii="Times New Roman" w:hAnsi="Times New Roman" w:cs="Times New Roman"/>
              </w:rPr>
              <w:t>м</w:t>
            </w:r>
            <w:r w:rsidRPr="00C610E5">
              <w:rPr>
                <w:rFonts w:ascii="Times New Roman" w:hAnsi="Times New Roman" w:cs="Times New Roman"/>
              </w:rPr>
              <w:t>ственного информац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онного взаимоде</w:t>
            </w:r>
            <w:r w:rsidRPr="00C610E5">
              <w:rPr>
                <w:rFonts w:ascii="Times New Roman" w:hAnsi="Times New Roman" w:cs="Times New Roman"/>
              </w:rPr>
              <w:t>й</w:t>
            </w:r>
            <w:r w:rsidRPr="00C610E5">
              <w:rPr>
                <w:rFonts w:ascii="Times New Roman" w:hAnsi="Times New Roman" w:cs="Times New Roman"/>
              </w:rPr>
              <w:t>ствия</w:t>
            </w:r>
            <w:r w:rsidRPr="00C610E5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Форма (ша</w:t>
            </w:r>
            <w:r w:rsidRPr="00C610E5">
              <w:rPr>
                <w:rFonts w:ascii="Times New Roman" w:hAnsi="Times New Roman" w:cs="Times New Roman"/>
              </w:rPr>
              <w:t>б</w:t>
            </w:r>
            <w:r w:rsidRPr="00C610E5">
              <w:rPr>
                <w:rFonts w:ascii="Times New Roman" w:hAnsi="Times New Roman" w:cs="Times New Roman"/>
              </w:rPr>
              <w:t>лон) межв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домственного запроса и о</w:t>
            </w:r>
            <w:r w:rsidRPr="00C610E5">
              <w:rPr>
                <w:rFonts w:ascii="Times New Roman" w:hAnsi="Times New Roman" w:cs="Times New Roman"/>
              </w:rPr>
              <w:t>т</w:t>
            </w:r>
            <w:r w:rsidRPr="00C610E5">
              <w:rPr>
                <w:rFonts w:ascii="Times New Roman" w:hAnsi="Times New Roman" w:cs="Times New Roman"/>
              </w:rPr>
              <w:t>вета на ме</w:t>
            </w:r>
            <w:r w:rsidRPr="00C610E5">
              <w:rPr>
                <w:rFonts w:ascii="Times New Roman" w:hAnsi="Times New Roman" w:cs="Times New Roman"/>
              </w:rPr>
              <w:t>ж</w:t>
            </w:r>
            <w:r w:rsidRPr="00C610E5">
              <w:rPr>
                <w:rFonts w:ascii="Times New Roman" w:hAnsi="Times New Roman" w:cs="Times New Roman"/>
              </w:rPr>
              <w:t>ведомстве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ный запрос</w:t>
            </w:r>
            <w:r w:rsidRPr="00C610E5">
              <w:rPr>
                <w:rStyle w:val="af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1538" w:type="dxa"/>
          </w:tcPr>
          <w:p w:rsidR="001F1B7A" w:rsidRPr="00C610E5" w:rsidRDefault="001F1B7A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Образец з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полнения формы ме</w:t>
            </w:r>
            <w:r w:rsidRPr="00C610E5">
              <w:rPr>
                <w:rFonts w:ascii="Times New Roman" w:hAnsi="Times New Roman" w:cs="Times New Roman"/>
              </w:rPr>
              <w:t>ж</w:t>
            </w:r>
            <w:r w:rsidRPr="00C610E5">
              <w:rPr>
                <w:rFonts w:ascii="Times New Roman" w:hAnsi="Times New Roman" w:cs="Times New Roman"/>
              </w:rPr>
              <w:t>ведомстве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ного запроса и ответа на межведомс</w:t>
            </w:r>
            <w:r w:rsidRPr="00C610E5">
              <w:rPr>
                <w:rFonts w:ascii="Times New Roman" w:hAnsi="Times New Roman" w:cs="Times New Roman"/>
              </w:rPr>
              <w:t>т</w:t>
            </w:r>
            <w:r w:rsidRPr="00C610E5">
              <w:rPr>
                <w:rFonts w:ascii="Times New Roman" w:hAnsi="Times New Roman" w:cs="Times New Roman"/>
              </w:rPr>
              <w:t>венный з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прос</w:t>
            </w:r>
            <w:r w:rsidRPr="00C610E5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1F1B7A" w:rsidRPr="001F1B7A" w:rsidTr="00843A61">
        <w:tc>
          <w:tcPr>
            <w:tcW w:w="1668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9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8" w:type="dxa"/>
          </w:tcPr>
          <w:p w:rsidR="00D31907" w:rsidRPr="00C610E5" w:rsidRDefault="00D31907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9</w:t>
            </w:r>
          </w:p>
        </w:tc>
      </w:tr>
      <w:tr w:rsidR="001F1B7A" w:rsidRPr="001F1B7A" w:rsidTr="00843A61">
        <w:tc>
          <w:tcPr>
            <w:tcW w:w="15538" w:type="dxa"/>
            <w:gridSpan w:val="9"/>
          </w:tcPr>
          <w:p w:rsidR="00D31907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852AD6" w:rsidRPr="001F1B7A">
              <w:rPr>
                <w:rFonts w:ascii="Times New Roman" w:hAnsi="Times New Roman" w:cs="Times New Roman"/>
                <w:b/>
              </w:rPr>
              <w:t xml:space="preserve"> </w:t>
            </w:r>
            <w:r w:rsidR="001F1B7A">
              <w:rPr>
                <w:rFonts w:ascii="Times New Roman" w:hAnsi="Times New Roman" w:cs="Times New Roman"/>
                <w:b/>
              </w:rPr>
              <w:t>П</w:t>
            </w:r>
            <w:r w:rsidR="00852AD6" w:rsidRPr="001F1B7A">
              <w:rPr>
                <w:rFonts w:ascii="Times New Roman" w:hAnsi="Times New Roman" w:cs="Times New Roman"/>
                <w:b/>
              </w:rPr>
              <w:t>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843A61">
        <w:tc>
          <w:tcPr>
            <w:tcW w:w="166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копия документа, подтверждающего государственную 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гистрацию юридич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ского лица (для юр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дического лица) или 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Управление Ф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деральной нал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говой службы по Воронежской о</w:t>
            </w:r>
            <w:r w:rsidRPr="001F1B7A">
              <w:rPr>
                <w:rFonts w:ascii="Times New Roman" w:hAnsi="Times New Roman" w:cs="Times New Roman"/>
                <w:lang w:eastAsia="ru-RU"/>
              </w:rPr>
              <w:t>б</w:t>
            </w:r>
            <w:r w:rsidRPr="001F1B7A">
              <w:rPr>
                <w:rFonts w:ascii="Times New Roman" w:hAnsi="Times New Roman" w:cs="Times New Roman"/>
                <w:lang w:eastAsia="ru-RU"/>
              </w:rPr>
              <w:t>ласти</w:t>
            </w:r>
          </w:p>
        </w:tc>
        <w:tc>
          <w:tcPr>
            <w:tcW w:w="120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1F1B7A" w:rsidRDefault="00FB67B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1F1B7A" w:rsidRDefault="00FB67BA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1F1B7A">
              <w:rPr>
                <w:rFonts w:ascii="Times New Roman" w:hAnsi="Times New Roman" w:cs="Times New Roman"/>
              </w:rPr>
              <w:t>ы</w:t>
            </w:r>
            <w:r w:rsidRPr="001F1B7A">
              <w:rPr>
                <w:rFonts w:ascii="Times New Roman" w:hAnsi="Times New Roman" w:cs="Times New Roman"/>
              </w:rPr>
              <w:t>писка о земельном участке (выписка из государственного кадастра недвижим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2126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филиал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рального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дарственного бюджетного у</w:t>
            </w:r>
            <w:r w:rsidRPr="001F1B7A">
              <w:rPr>
                <w:rFonts w:ascii="Times New Roman" w:hAnsi="Times New Roman" w:cs="Times New Roman"/>
              </w:rPr>
              <w:t>ч</w:t>
            </w:r>
            <w:r w:rsidRPr="001F1B7A">
              <w:rPr>
                <w:rFonts w:ascii="Times New Roman" w:hAnsi="Times New Roman" w:cs="Times New Roman"/>
              </w:rPr>
              <w:t>реждения «Фед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ральная кадас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ровая палата Ф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деральной слу</w:t>
            </w:r>
            <w:r w:rsidRPr="001F1B7A">
              <w:rPr>
                <w:rFonts w:ascii="Times New Roman" w:hAnsi="Times New Roman" w:cs="Times New Roman"/>
              </w:rPr>
              <w:t>ж</w:t>
            </w:r>
            <w:r w:rsidRPr="001F1B7A">
              <w:rPr>
                <w:rFonts w:ascii="Times New Roman" w:hAnsi="Times New Roman" w:cs="Times New Roman"/>
              </w:rPr>
              <w:t>бы государстве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графии» по В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ронежской о</w:t>
            </w:r>
            <w:r w:rsidRPr="001F1B7A">
              <w:rPr>
                <w:rFonts w:ascii="Times New Roman" w:hAnsi="Times New Roman" w:cs="Times New Roman"/>
              </w:rPr>
              <w:t>б</w:t>
            </w:r>
            <w:r w:rsidRPr="001F1B7A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1F1B7A" w:rsidRDefault="00B355E1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1F1B7A" w:rsidRDefault="00B355E1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843A61">
        <w:tc>
          <w:tcPr>
            <w:tcW w:w="166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документы, удост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веряющие права на </w:t>
            </w:r>
            <w:r w:rsidRPr="001F1B7A">
              <w:rPr>
                <w:rFonts w:ascii="Times New Roman" w:hAnsi="Times New Roman" w:cs="Times New Roman"/>
              </w:rPr>
              <w:lastRenderedPageBreak/>
              <w:t>землю или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 выписка из Единого госуда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р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ственного реестра прав на недвижимое имущество и сделок с ним о зарегистр</w:t>
            </w:r>
            <w:r w:rsidRPr="001F1B7A">
              <w:rPr>
                <w:rFonts w:ascii="Times New Roman" w:hAnsi="Times New Roman" w:cs="Times New Roman"/>
                <w:lang w:eastAsia="ru-RU"/>
              </w:rPr>
              <w:t>и</w:t>
            </w:r>
            <w:r w:rsidRPr="001F1B7A">
              <w:rPr>
                <w:rFonts w:ascii="Times New Roman" w:hAnsi="Times New Roman" w:cs="Times New Roman"/>
                <w:lang w:eastAsia="ru-RU"/>
              </w:rPr>
              <w:t>рованных правах на объект недвижим</w:t>
            </w:r>
            <w:r w:rsidRPr="001F1B7A">
              <w:rPr>
                <w:rFonts w:ascii="Times New Roman" w:hAnsi="Times New Roman" w:cs="Times New Roman"/>
                <w:lang w:eastAsia="ru-RU"/>
              </w:rPr>
              <w:t>о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сти (земельный уч</w:t>
            </w:r>
            <w:r w:rsidRPr="001F1B7A">
              <w:rPr>
                <w:rFonts w:ascii="Times New Roman" w:hAnsi="Times New Roman" w:cs="Times New Roman"/>
                <w:lang w:eastAsia="ru-RU"/>
              </w:rPr>
              <w:t>а</w:t>
            </w:r>
            <w:r w:rsidRPr="001F1B7A">
              <w:rPr>
                <w:rFonts w:ascii="Times New Roman" w:hAnsi="Times New Roman" w:cs="Times New Roman"/>
                <w:lang w:eastAsia="ru-RU"/>
              </w:rPr>
              <w:t>сток)</w:t>
            </w:r>
          </w:p>
        </w:tc>
        <w:tc>
          <w:tcPr>
            <w:tcW w:w="2126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ном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357DB" w:rsidRPr="001F1B7A" w:rsidRDefault="006357DB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1F1B7A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6357DB" w:rsidRPr="001F1B7A" w:rsidRDefault="00074F5F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Управление</w:t>
            </w:r>
            <w:r w:rsidR="006357DB" w:rsidRPr="001F1B7A">
              <w:rPr>
                <w:rFonts w:ascii="Times New Roman" w:hAnsi="Times New Roman" w:cs="Times New Roman"/>
              </w:rPr>
              <w:t xml:space="preserve"> Ф</w:t>
            </w:r>
            <w:r w:rsidR="006357DB" w:rsidRPr="001F1B7A">
              <w:rPr>
                <w:rFonts w:ascii="Times New Roman" w:hAnsi="Times New Roman" w:cs="Times New Roman"/>
              </w:rPr>
              <w:t>е</w:t>
            </w:r>
            <w:r w:rsidR="006357DB" w:rsidRPr="001F1B7A">
              <w:rPr>
                <w:rFonts w:ascii="Times New Roman" w:hAnsi="Times New Roman" w:cs="Times New Roman"/>
              </w:rPr>
              <w:t>деральной слу</w:t>
            </w:r>
            <w:r w:rsidR="006357DB" w:rsidRPr="001F1B7A">
              <w:rPr>
                <w:rFonts w:ascii="Times New Roman" w:hAnsi="Times New Roman" w:cs="Times New Roman"/>
              </w:rPr>
              <w:t>ж</w:t>
            </w:r>
            <w:r w:rsidR="006357DB" w:rsidRPr="001F1B7A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="006357DB" w:rsidRPr="001F1B7A">
              <w:rPr>
                <w:rFonts w:ascii="Times New Roman" w:hAnsi="Times New Roman" w:cs="Times New Roman"/>
              </w:rPr>
              <w:t>н</w:t>
            </w:r>
            <w:r w:rsidR="006357DB" w:rsidRPr="001F1B7A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графии по Вор</w:t>
            </w:r>
            <w:r w:rsidR="006357DB" w:rsidRPr="001F1B7A">
              <w:rPr>
                <w:rFonts w:ascii="Times New Roman" w:hAnsi="Times New Roman" w:cs="Times New Roman"/>
              </w:rPr>
              <w:t>о</w:t>
            </w:r>
            <w:r w:rsidR="006357DB"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57DB" w:rsidRPr="001F1B7A" w:rsidRDefault="006357DB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357DB" w:rsidRPr="001F1B7A" w:rsidRDefault="006357DB" w:rsidP="001F1B7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1F1B7A" w:rsidRDefault="00D31907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95001F" w:rsidRDefault="00DF72FE" w:rsidP="0095001F">
      <w:pPr>
        <w:spacing w:line="240" w:lineRule="auto"/>
        <w:rPr>
          <w:rFonts w:ascii="Times New Roman" w:hAnsi="Times New Roman" w:cs="Times New Roman"/>
          <w:b/>
        </w:rPr>
      </w:pPr>
      <w:r w:rsidRPr="0095001F">
        <w:rPr>
          <w:rFonts w:ascii="Times New Roman" w:hAnsi="Times New Roman" w:cs="Times New Roman"/>
          <w:b/>
        </w:rPr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F1B7A" w:rsidRPr="001F1B7A" w:rsidTr="008202EC">
        <w:tc>
          <w:tcPr>
            <w:tcW w:w="534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Документ/документы, я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ляющиеся результатом «п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2273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Требования к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менту/документам, являющимся резул</w:t>
            </w:r>
            <w:r w:rsidRPr="00C610E5">
              <w:rPr>
                <w:rFonts w:ascii="Times New Roman" w:hAnsi="Times New Roman" w:cs="Times New Roman"/>
              </w:rPr>
              <w:t>ь</w:t>
            </w:r>
            <w:r w:rsidRPr="00C610E5">
              <w:rPr>
                <w:rFonts w:ascii="Times New Roman" w:hAnsi="Times New Roman" w:cs="Times New Roman"/>
              </w:rPr>
              <w:t>татом «подуслуги»</w:t>
            </w:r>
            <w:r w:rsidR="001F1B7A" w:rsidRPr="00C610E5">
              <w:rPr>
                <w:rStyle w:val="af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Характеристика результата (п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ложительный/</w:t>
            </w:r>
          </w:p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Форма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мента/ док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ментов, я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ляющимся р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зультатом «п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дуслуги»</w:t>
            </w:r>
            <w:r w:rsidR="001F1B7A" w:rsidRPr="00C610E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Образец д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кумента/ д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кументов, являющихся результатом «подуслуги»</w:t>
            </w:r>
            <w:r w:rsidR="001F1B7A" w:rsidRPr="00C610E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610E5">
              <w:rPr>
                <w:rFonts w:ascii="Times New Roman" w:hAnsi="Times New Roman" w:cs="Times New Roman"/>
              </w:rPr>
              <w:t>Срок хранения невостр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бованных заявителем р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зультатов</w:t>
            </w:r>
            <w:r w:rsidR="001F1B7A" w:rsidRPr="00C610E5">
              <w:rPr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1F1B7A" w:rsidRPr="001F1B7A" w:rsidTr="008202EC">
        <w:tc>
          <w:tcPr>
            <w:tcW w:w="534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в органе</w:t>
            </w:r>
          </w:p>
        </w:tc>
        <w:tc>
          <w:tcPr>
            <w:tcW w:w="1396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в МФЦ</w:t>
            </w:r>
          </w:p>
        </w:tc>
      </w:tr>
      <w:tr w:rsidR="001F1B7A" w:rsidRPr="001F1B7A" w:rsidTr="008202EC">
        <w:tc>
          <w:tcPr>
            <w:tcW w:w="534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6" w:type="dxa"/>
          </w:tcPr>
          <w:p w:rsidR="004F2A4B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9</w:t>
            </w:r>
          </w:p>
        </w:tc>
      </w:tr>
      <w:tr w:rsidR="001F1B7A" w:rsidRPr="001F1B7A" w:rsidTr="00E3767E">
        <w:tc>
          <w:tcPr>
            <w:tcW w:w="15538" w:type="dxa"/>
            <w:gridSpan w:val="9"/>
          </w:tcPr>
          <w:p w:rsidR="004F2A4B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2D43A7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8202EC"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Постановление администр</w:t>
            </w:r>
            <w:r w:rsidRPr="001F1B7A">
              <w:rPr>
                <w:lang w:eastAsia="ru-RU"/>
              </w:rPr>
              <w:t>а</w:t>
            </w:r>
            <w:r w:rsidRPr="001F1B7A">
              <w:rPr>
                <w:lang w:eastAsia="ru-RU"/>
              </w:rPr>
              <w:t>ции о прекращении права постоянного (бессрочного) пользования</w:t>
            </w:r>
            <w:r w:rsidRPr="001F1B7A">
              <w:t xml:space="preserve"> земельным уч</w:t>
            </w:r>
            <w:r w:rsidRPr="001F1B7A">
              <w:t>а</w:t>
            </w:r>
            <w:r w:rsidRPr="001F1B7A">
              <w:t>стком, находящимся в мун</w:t>
            </w:r>
            <w:r w:rsidRPr="001F1B7A">
              <w:t>и</w:t>
            </w:r>
            <w:r w:rsidRPr="001F1B7A">
              <w:t>ципальной собственности или государственная собс</w:t>
            </w:r>
            <w:r w:rsidRPr="001F1B7A">
              <w:t>т</w:t>
            </w:r>
            <w:r w:rsidRPr="001F1B7A">
              <w:t>венность на который не ра</w:t>
            </w:r>
            <w:r w:rsidRPr="001F1B7A">
              <w:t>з</w:t>
            </w:r>
            <w:r w:rsidRPr="001F1B7A">
              <w:t>граничена</w:t>
            </w:r>
          </w:p>
        </w:tc>
        <w:tc>
          <w:tcPr>
            <w:tcW w:w="2273" w:type="dxa"/>
          </w:tcPr>
          <w:p w:rsidR="001F1B7A" w:rsidRPr="00ED1AE5" w:rsidRDefault="001F1B7A" w:rsidP="0074219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1F1B7A" w:rsidRPr="001F1B7A" w:rsidRDefault="001F1B7A" w:rsidP="001F1B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7421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2D43A7">
        <w:trPr>
          <w:trHeight w:val="70"/>
        </w:trPr>
        <w:tc>
          <w:tcPr>
            <w:tcW w:w="534" w:type="dxa"/>
          </w:tcPr>
          <w:p w:rsidR="001F1B7A" w:rsidRPr="001F1B7A" w:rsidRDefault="001F1B7A" w:rsidP="001F1B7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rPr>
                <w:lang w:eastAsia="ru-RU"/>
              </w:rPr>
              <w:t>Уведомление о мотивир</w:t>
            </w:r>
            <w:r w:rsidRPr="001F1B7A">
              <w:rPr>
                <w:lang w:eastAsia="ru-RU"/>
              </w:rPr>
              <w:t>о</w:t>
            </w:r>
            <w:r w:rsidRPr="001F1B7A">
              <w:rPr>
                <w:lang w:eastAsia="ru-RU"/>
              </w:rPr>
              <w:t>ванном отказе в предоста</w:t>
            </w:r>
            <w:r w:rsidRPr="001F1B7A">
              <w:rPr>
                <w:lang w:eastAsia="ru-RU"/>
              </w:rPr>
              <w:t>в</w:t>
            </w:r>
            <w:r w:rsidRPr="001F1B7A">
              <w:rPr>
                <w:lang w:eastAsia="ru-RU"/>
              </w:rPr>
              <w:t>лении муниципальной усл</w:t>
            </w:r>
            <w:r w:rsidRPr="001F1B7A">
              <w:rPr>
                <w:lang w:eastAsia="ru-RU"/>
              </w:rPr>
              <w:t>у</w:t>
            </w:r>
            <w:r w:rsidRPr="001F1B7A">
              <w:rPr>
                <w:lang w:eastAsia="ru-RU"/>
              </w:rPr>
              <w:t>ги</w:t>
            </w:r>
          </w:p>
        </w:tc>
        <w:tc>
          <w:tcPr>
            <w:tcW w:w="2273" w:type="dxa"/>
          </w:tcPr>
          <w:p w:rsidR="001F1B7A" w:rsidRPr="00ED1AE5" w:rsidRDefault="001F1B7A" w:rsidP="0074219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чати организации, выдавшей документ. </w:t>
            </w:r>
            <w:r w:rsidRPr="00ED1AE5">
              <w:rPr>
                <w:rFonts w:ascii="Times New Roman" w:hAnsi="Times New Roman"/>
              </w:rPr>
              <w:lastRenderedPageBreak/>
              <w:t>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1F1B7A" w:rsidRPr="001F1B7A" w:rsidRDefault="001F1B7A" w:rsidP="007421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1F1B7A" w:rsidRPr="001F1B7A" w:rsidRDefault="001F1B7A" w:rsidP="007421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органе,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тавляющем усл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МФЦ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 xml:space="preserve">мажном носителе, полученном из </w:t>
            </w:r>
            <w:r w:rsidRPr="001F1B7A">
              <w:rPr>
                <w:rFonts w:ascii="Times New Roman" w:hAnsi="Times New Roman" w:cs="Times New Roman"/>
              </w:rPr>
              <w:lastRenderedPageBreak/>
              <w:t>Органа;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A83585" w:rsidRPr="0095001F" w:rsidRDefault="00DF72FE" w:rsidP="0095001F">
      <w:pPr>
        <w:spacing w:line="240" w:lineRule="auto"/>
        <w:rPr>
          <w:rFonts w:ascii="Times New Roman" w:hAnsi="Times New Roman" w:cs="Times New Roman"/>
          <w:b/>
        </w:rPr>
      </w:pPr>
      <w:r w:rsidRPr="0095001F">
        <w:rPr>
          <w:rFonts w:ascii="Times New Roman" w:hAnsi="Times New Roman" w:cs="Times New Roman"/>
          <w:b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560" w:type="dxa"/>
        <w:tblLayout w:type="fixed"/>
        <w:tblLook w:val="04A0"/>
      </w:tblPr>
      <w:tblGrid>
        <w:gridCol w:w="641"/>
        <w:gridCol w:w="2444"/>
        <w:gridCol w:w="4536"/>
        <w:gridCol w:w="1985"/>
        <w:gridCol w:w="2126"/>
        <w:gridCol w:w="1985"/>
        <w:gridCol w:w="1843"/>
      </w:tblGrid>
      <w:tr w:rsidR="001F1B7A" w:rsidRPr="001F1B7A" w:rsidTr="0095001F">
        <w:tc>
          <w:tcPr>
            <w:tcW w:w="641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Наименование проц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дуры процесса</w:t>
            </w:r>
          </w:p>
        </w:tc>
        <w:tc>
          <w:tcPr>
            <w:tcW w:w="4536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Особенности исполнения процедуры проце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1985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Сроки исполнения процедуры (пр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цесса)</w:t>
            </w:r>
          </w:p>
        </w:tc>
        <w:tc>
          <w:tcPr>
            <w:tcW w:w="2126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Исполнитель пр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цедуры процесса</w:t>
            </w:r>
          </w:p>
        </w:tc>
        <w:tc>
          <w:tcPr>
            <w:tcW w:w="1985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Ресурсы, необх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димые для выпо</w:t>
            </w:r>
            <w:r w:rsidRPr="00C610E5">
              <w:rPr>
                <w:rFonts w:ascii="Times New Roman" w:hAnsi="Times New Roman" w:cs="Times New Roman"/>
              </w:rPr>
              <w:t>л</w:t>
            </w:r>
            <w:r w:rsidRPr="00C610E5">
              <w:rPr>
                <w:rFonts w:ascii="Times New Roman" w:hAnsi="Times New Roman" w:cs="Times New Roman"/>
              </w:rPr>
              <w:t>нения процедуры процесса</w:t>
            </w:r>
          </w:p>
        </w:tc>
        <w:tc>
          <w:tcPr>
            <w:tcW w:w="1843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Формы докуме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тов, необход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мые для выпо</w:t>
            </w:r>
            <w:r w:rsidRPr="00C610E5">
              <w:rPr>
                <w:rFonts w:ascii="Times New Roman" w:hAnsi="Times New Roman" w:cs="Times New Roman"/>
              </w:rPr>
              <w:t>л</w:t>
            </w:r>
            <w:r w:rsidRPr="00C610E5">
              <w:rPr>
                <w:rFonts w:ascii="Times New Roman" w:hAnsi="Times New Roman" w:cs="Times New Roman"/>
              </w:rPr>
              <w:t>нения процед</w:t>
            </w:r>
            <w:r w:rsidRPr="00C610E5">
              <w:rPr>
                <w:rFonts w:ascii="Times New Roman" w:hAnsi="Times New Roman" w:cs="Times New Roman"/>
              </w:rPr>
              <w:t>у</w:t>
            </w:r>
            <w:r w:rsidRPr="00C610E5">
              <w:rPr>
                <w:rFonts w:ascii="Times New Roman" w:hAnsi="Times New Roman" w:cs="Times New Roman"/>
              </w:rPr>
              <w:t>ры процесса</w:t>
            </w:r>
          </w:p>
        </w:tc>
      </w:tr>
      <w:tr w:rsidR="001F1B7A" w:rsidRPr="001F1B7A" w:rsidTr="0095001F">
        <w:tc>
          <w:tcPr>
            <w:tcW w:w="641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A83585" w:rsidRPr="00C610E5" w:rsidRDefault="00A83585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</w:tr>
      <w:tr w:rsidR="001F1B7A" w:rsidRPr="001F1B7A" w:rsidTr="0095001F">
        <w:tc>
          <w:tcPr>
            <w:tcW w:w="15560" w:type="dxa"/>
            <w:gridSpan w:val="7"/>
          </w:tcPr>
          <w:p w:rsidR="00A83585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1F1B7A">
              <w:rPr>
                <w:rFonts w:ascii="Times New Roman" w:hAnsi="Times New Roman" w:cs="Times New Roman"/>
                <w:b/>
              </w:rPr>
              <w:t>Наименование «подуслуги»: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который не разграничена</w:t>
            </w:r>
          </w:p>
        </w:tc>
      </w:tr>
      <w:tr w:rsidR="001F1B7A" w:rsidRPr="001F1B7A" w:rsidTr="0095001F">
        <w:tc>
          <w:tcPr>
            <w:tcW w:w="15560" w:type="dxa"/>
            <w:gridSpan w:val="7"/>
          </w:tcPr>
          <w:p w:rsidR="00E3767E" w:rsidRPr="001F1B7A" w:rsidRDefault="003533BF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Наименова</w:t>
            </w:r>
            <w:r w:rsidR="00B120D1" w:rsidRPr="001F1B7A">
              <w:rPr>
                <w:rFonts w:ascii="Times New Roman" w:hAnsi="Times New Roman" w:cs="Times New Roman"/>
                <w:b/>
              </w:rPr>
              <w:t xml:space="preserve">ние административной процедуры </w:t>
            </w:r>
            <w:r w:rsidR="00E3767E" w:rsidRPr="001F1B7A">
              <w:rPr>
                <w:rFonts w:ascii="Times New Roman" w:hAnsi="Times New Roman" w:cs="Times New Roman"/>
                <w:b/>
              </w:rPr>
              <w:t>1:</w:t>
            </w:r>
            <w:r w:rsidR="00B120D1" w:rsidRPr="001F1B7A">
              <w:rPr>
                <w:rFonts w:ascii="Times New Roman" w:hAnsi="Times New Roman" w:cs="Times New Roman"/>
              </w:rPr>
              <w:t xml:space="preserve"> </w:t>
            </w:r>
            <w:r w:rsidR="00B120D1" w:rsidRPr="001F1B7A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F1B7A" w:rsidRPr="001F1B7A" w:rsidTr="0095001F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к нему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4536" w:type="dxa"/>
          </w:tcPr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устанавливается предмет обращения, уст</w:t>
            </w:r>
            <w:r w:rsidRPr="001F1B7A">
              <w:t>а</w:t>
            </w:r>
            <w:r w:rsidRPr="001F1B7A">
              <w:t>навливается личность заявителя, проверяется документ, удостоверяющий личность заяв</w:t>
            </w:r>
            <w:r w:rsidRPr="001F1B7A">
              <w:t>и</w:t>
            </w:r>
            <w:r w:rsidRPr="001F1B7A">
              <w:t>теля;</w:t>
            </w:r>
          </w:p>
          <w:p w:rsidR="001F1B7A" w:rsidRPr="001F1B7A" w:rsidRDefault="001F1B7A" w:rsidP="001F1B7A">
            <w:pPr>
              <w:pStyle w:val="ConsPlusNormal"/>
              <w:ind w:right="-108"/>
              <w:jc w:val="center"/>
            </w:pPr>
            <w:r w:rsidRPr="001F1B7A">
              <w:t>- проверяются полномочия заявителя, в том числе полномочия представителя гражданина действовать от его имени, полномочия пре</w:t>
            </w:r>
            <w:r w:rsidRPr="001F1B7A">
              <w:t>д</w:t>
            </w:r>
            <w:r w:rsidRPr="001F1B7A">
              <w:t>ставителя юридического лица действовать от имени юридического лица;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соответствие заявления уст</w:t>
            </w:r>
            <w:r w:rsidRPr="001F1B7A">
              <w:t>а</w:t>
            </w:r>
            <w:r w:rsidRPr="001F1B7A">
              <w:t>новленным требованиям;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проверяется соответствие представленных документов следующим требованиям: док</w:t>
            </w:r>
            <w:r w:rsidRPr="001F1B7A">
              <w:t>у</w:t>
            </w:r>
            <w:r w:rsidRPr="001F1B7A">
              <w:t>менты в установленных законодательством случаях нотариально удостоверены, скрепл</w:t>
            </w:r>
            <w:r w:rsidRPr="001F1B7A">
              <w:t>е</w:t>
            </w:r>
            <w:r w:rsidRPr="001F1B7A">
              <w:t>ны печатями, имеют надлежащие подписи определенных законодательством должнос</w:t>
            </w:r>
            <w:r w:rsidRPr="001F1B7A">
              <w:t>т</w:t>
            </w:r>
            <w:r w:rsidRPr="001F1B7A">
              <w:t>ных лиц; в документах нет подчисток, пр</w:t>
            </w:r>
            <w:r w:rsidRPr="001F1B7A">
              <w:t>и</w:t>
            </w:r>
            <w:r w:rsidRPr="001F1B7A">
              <w:t>писок, зачеркнутых слов и иных неоговоре</w:t>
            </w:r>
            <w:r w:rsidRPr="001F1B7A">
              <w:t>н</w:t>
            </w:r>
            <w:r w:rsidRPr="001F1B7A">
              <w:t>ных исправлений; документы не имеют сер</w:t>
            </w:r>
            <w:r w:rsidRPr="001F1B7A">
              <w:t>ь</w:t>
            </w:r>
            <w:r w:rsidRPr="001F1B7A">
              <w:t>езных повреждений, наличие которых не п</w:t>
            </w:r>
            <w:r w:rsidRPr="001F1B7A">
              <w:t>о</w:t>
            </w:r>
            <w:r w:rsidRPr="001F1B7A">
              <w:t>зволяет однозначно истолковать их содерж</w:t>
            </w:r>
            <w:r w:rsidRPr="001F1B7A">
              <w:t>а</w:t>
            </w:r>
            <w:r w:rsidRPr="001F1B7A">
              <w:t>ние;</w:t>
            </w:r>
          </w:p>
          <w:p w:rsidR="001F1B7A" w:rsidRPr="001F1B7A" w:rsidRDefault="001F1B7A" w:rsidP="001F1B7A">
            <w:pPr>
              <w:pStyle w:val="ConsPlusNormal"/>
              <w:jc w:val="center"/>
            </w:pPr>
            <w:r w:rsidRPr="001F1B7A">
              <w:t>- регистрируется заявление с прилагаемым комплектом документов;</w:t>
            </w:r>
          </w:p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выдаётся расписка в получении документов по установленной форме (приложение № 2) с указанием перечня документов и даты их п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lastRenderedPageBreak/>
              <w:t>лучения, а также с указанием перечня док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ментов, которые будут получены по межв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домственным запросам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МФЦ,</w:t>
            </w:r>
            <w:r w:rsidRPr="001F1B7A">
              <w:rPr>
                <w:rFonts w:ascii="Times New Roman" w:hAnsi="Times New Roman" w:cs="Times New Roman"/>
              </w:rPr>
              <w:t xml:space="preserve"> уполном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ченный на приём документов</w:t>
            </w:r>
          </w:p>
        </w:tc>
        <w:tc>
          <w:tcPr>
            <w:tcW w:w="1985" w:type="dxa"/>
          </w:tcPr>
          <w:p w:rsidR="001F1B7A" w:rsidRPr="00ED1AE5" w:rsidRDefault="001F1B7A" w:rsidP="0074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1F1B7A" w:rsidRPr="001F1B7A" w:rsidTr="0095001F">
        <w:tc>
          <w:tcPr>
            <w:tcW w:w="15560" w:type="dxa"/>
            <w:gridSpan w:val="7"/>
          </w:tcPr>
          <w:p w:rsidR="00E3767E" w:rsidRPr="001F1B7A" w:rsidRDefault="003866F6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3533BF" w:rsidRPr="001F1B7A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1F1B7A">
              <w:rPr>
                <w:rFonts w:ascii="Times New Roman" w:hAnsi="Times New Roman" w:cs="Times New Roman"/>
                <w:b/>
              </w:rPr>
              <w:t>Наименов</w:t>
            </w:r>
            <w:r w:rsidRPr="001F1B7A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1F1B7A">
              <w:rPr>
                <w:rFonts w:ascii="Times New Roman" w:hAnsi="Times New Roman" w:cs="Times New Roman"/>
                <w:b/>
              </w:rPr>
              <w:t>:</w:t>
            </w:r>
            <w:r w:rsidRPr="001F1B7A">
              <w:rPr>
                <w:rFonts w:ascii="Times New Roman" w:hAnsi="Times New Roman" w:cs="Times New Roman"/>
              </w:rPr>
              <w:t xml:space="preserve"> </w:t>
            </w:r>
            <w:r w:rsidRPr="001F1B7A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</w:t>
            </w:r>
          </w:p>
        </w:tc>
      </w:tr>
      <w:tr w:rsidR="001F1B7A" w:rsidRPr="001F1B7A" w:rsidTr="0095001F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Рассмотрение пре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ставленных докуме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тов, истребование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(сведений)</w:t>
            </w:r>
          </w:p>
        </w:tc>
        <w:tc>
          <w:tcPr>
            <w:tcW w:w="4536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проводится проверка заявления и прилага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мых документов на соответствие требован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ям.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В случае отсутствия в представленном пакете документов в рамках межведомственного взаимодействия в течение 5 рабочих дней направляет межведомственные запросы;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проверяется наличие или отсутствие осн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ваний для отказа в предоставлении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10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>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нистрации </w:t>
            </w:r>
            <w:r w:rsidRPr="001F1B7A">
              <w:rPr>
                <w:rFonts w:ascii="Times New Roman" w:hAnsi="Times New Roman" w:cs="Times New Roman"/>
              </w:rPr>
              <w:t>ответс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 xml:space="preserve">венный </w:t>
            </w:r>
            <w:r>
              <w:rPr>
                <w:rFonts w:ascii="Times New Roman" w:hAnsi="Times New Roman" w:cs="Times New Roman"/>
              </w:rPr>
              <w:t>рассмотр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документов</w:t>
            </w:r>
          </w:p>
        </w:tc>
        <w:tc>
          <w:tcPr>
            <w:tcW w:w="1985" w:type="dxa"/>
          </w:tcPr>
          <w:p w:rsidR="001F1B7A" w:rsidRPr="00ED1AE5" w:rsidRDefault="001F1B7A" w:rsidP="0074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95001F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нистрации о прекр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щении права постоя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или по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готовка мотивирова</w:t>
            </w:r>
            <w:r w:rsidRPr="001F1B7A">
              <w:rPr>
                <w:rFonts w:ascii="Times New Roman" w:hAnsi="Times New Roman" w:cs="Times New Roman"/>
              </w:rPr>
              <w:t>н</w:t>
            </w:r>
            <w:r w:rsidRPr="001F1B7A">
              <w:rPr>
                <w:rFonts w:ascii="Times New Roman" w:hAnsi="Times New Roman" w:cs="Times New Roman"/>
              </w:rPr>
              <w:t>ного отказа в предо</w:t>
            </w:r>
            <w:r w:rsidRPr="001F1B7A">
              <w:rPr>
                <w:rFonts w:ascii="Times New Roman" w:hAnsi="Times New Roman" w:cs="Times New Roman"/>
              </w:rPr>
              <w:t>с</w:t>
            </w:r>
            <w:r w:rsidRPr="001F1B7A">
              <w:rPr>
                <w:rFonts w:ascii="Times New Roman" w:hAnsi="Times New Roman" w:cs="Times New Roman"/>
              </w:rPr>
              <w:t>тавлении муниципал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4536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  <w:lang w:eastAsia="ru-RU"/>
              </w:rPr>
              <w:t>- принимается решение о подготовке проекта постановления администрации о прекращ</w:t>
            </w:r>
            <w:r w:rsidRPr="001F1B7A">
              <w:rPr>
                <w:rFonts w:ascii="Times New Roman" w:hAnsi="Times New Roman" w:cs="Times New Roman"/>
                <w:lang w:eastAsia="ru-RU"/>
              </w:rPr>
              <w:t>е</w:t>
            </w:r>
            <w:r w:rsidRPr="001F1B7A">
              <w:rPr>
                <w:rFonts w:ascii="Times New Roman" w:hAnsi="Times New Roman" w:cs="Times New Roman"/>
                <w:lang w:eastAsia="ru-RU"/>
              </w:rPr>
              <w:t>нии права постоянного (бессрочного) пол</w:t>
            </w:r>
            <w:r w:rsidRPr="001F1B7A">
              <w:rPr>
                <w:rFonts w:ascii="Times New Roman" w:hAnsi="Times New Roman" w:cs="Times New Roman"/>
                <w:lang w:eastAsia="ru-RU"/>
              </w:rPr>
              <w:t>ь</w:t>
            </w:r>
            <w:r w:rsidRPr="001F1B7A">
              <w:rPr>
                <w:rFonts w:ascii="Times New Roman" w:hAnsi="Times New Roman" w:cs="Times New Roman"/>
                <w:lang w:eastAsia="ru-RU"/>
              </w:rPr>
              <w:t xml:space="preserve">зования земельным участком или </w:t>
            </w:r>
            <w:r w:rsidRPr="001F1B7A">
              <w:rPr>
                <w:rFonts w:ascii="Times New Roman" w:hAnsi="Times New Roman" w:cs="Times New Roman"/>
              </w:rPr>
              <w:t>решение об отказе в прекращении права постоянного (бессрочного) пользования земельным учас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ком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готовится проект постановления админис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рации о прекращении права постоянного (бессрочного) пользования земельным учас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ком.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Направляется подготовленный проект пост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новления для подписания уполномоченному должностному лицу главе поселения (главе администрации);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в случае отказа в прекращении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готовится уведомление о м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тивированном отказе в предоставлении м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19 календарных дней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</w:p>
        </w:tc>
        <w:tc>
          <w:tcPr>
            <w:tcW w:w="1985" w:type="dxa"/>
          </w:tcPr>
          <w:p w:rsidR="001F1B7A" w:rsidRPr="00ED1AE5" w:rsidRDefault="001F1B7A" w:rsidP="0074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  <w:tr w:rsidR="001F1B7A" w:rsidRPr="001F1B7A" w:rsidTr="0095001F">
        <w:tc>
          <w:tcPr>
            <w:tcW w:w="641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Направление заявит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лю постановления а</w:t>
            </w:r>
            <w:r w:rsidRPr="001F1B7A">
              <w:rPr>
                <w:rFonts w:ascii="Times New Roman" w:hAnsi="Times New Roman" w:cs="Times New Roman"/>
              </w:rPr>
              <w:t>д</w:t>
            </w:r>
            <w:r w:rsidRPr="001F1B7A">
              <w:rPr>
                <w:rFonts w:ascii="Times New Roman" w:hAnsi="Times New Roman" w:cs="Times New Roman"/>
              </w:rPr>
              <w:t>министрации о пр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земел</w:t>
            </w:r>
            <w:r w:rsidRPr="001F1B7A">
              <w:rPr>
                <w:rFonts w:ascii="Times New Roman" w:hAnsi="Times New Roman" w:cs="Times New Roman"/>
              </w:rPr>
              <w:t>ь</w:t>
            </w:r>
            <w:r w:rsidRPr="001F1B7A">
              <w:rPr>
                <w:rFonts w:ascii="Times New Roman" w:hAnsi="Times New Roman" w:cs="Times New Roman"/>
              </w:rPr>
              <w:t>ным участком либо уведомления о мот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вированном отказе</w:t>
            </w:r>
          </w:p>
        </w:tc>
        <w:tc>
          <w:tcPr>
            <w:tcW w:w="4536" w:type="dxa"/>
          </w:tcPr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подготавливается и направляется в фед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ральные органы исполнительной власти с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общение об отказе от права постоянного (бессрочного) пользования или обращение о государственной регистрации прекращения соответствующего права на земельный уч</w:t>
            </w:r>
            <w:r w:rsidRPr="001F1B7A">
              <w:rPr>
                <w:rFonts w:ascii="Times New Roman" w:hAnsi="Times New Roman" w:cs="Times New Roman"/>
              </w:rPr>
              <w:t>а</w:t>
            </w:r>
            <w:r w:rsidRPr="001F1B7A">
              <w:rPr>
                <w:rFonts w:ascii="Times New Roman" w:hAnsi="Times New Roman" w:cs="Times New Roman"/>
              </w:rPr>
              <w:t>сток</w:t>
            </w:r>
          </w:p>
          <w:p w:rsidR="001F1B7A" w:rsidRPr="001F1B7A" w:rsidRDefault="001F1B7A" w:rsidP="001F1B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F1B7A">
              <w:rPr>
                <w:rFonts w:ascii="Times New Roman" w:hAnsi="Times New Roman" w:cs="Times New Roman"/>
              </w:rPr>
              <w:t>или подготавливается сообщение в налог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 xml:space="preserve">вый орган по месту нахождения земельного </w:t>
            </w:r>
            <w:r w:rsidRPr="001F1B7A">
              <w:rPr>
                <w:rFonts w:ascii="Times New Roman" w:hAnsi="Times New Roman" w:cs="Times New Roman"/>
              </w:rPr>
              <w:lastRenderedPageBreak/>
              <w:t>участка с приложением копии постановления администрации о прекращении права пост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янного (бессрочного) пользования и напра</w:t>
            </w:r>
            <w:r w:rsidRPr="001F1B7A">
              <w:rPr>
                <w:rFonts w:ascii="Times New Roman" w:hAnsi="Times New Roman" w:cs="Times New Roman"/>
              </w:rPr>
              <w:t>в</w:t>
            </w:r>
            <w:r w:rsidRPr="001F1B7A">
              <w:rPr>
                <w:rFonts w:ascii="Times New Roman" w:hAnsi="Times New Roman" w:cs="Times New Roman"/>
              </w:rPr>
              <w:t>ляется в семидневный срок в адрес налогов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го органа по месту нахождения земельного участка</w:t>
            </w:r>
          </w:p>
        </w:tc>
        <w:tc>
          <w:tcPr>
            <w:tcW w:w="1985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126" w:type="dxa"/>
          </w:tcPr>
          <w:p w:rsidR="001F1B7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 или МФЦ</w:t>
            </w:r>
          </w:p>
        </w:tc>
        <w:tc>
          <w:tcPr>
            <w:tcW w:w="1985" w:type="dxa"/>
          </w:tcPr>
          <w:p w:rsidR="001F1B7A" w:rsidRPr="00ED1AE5" w:rsidRDefault="001F1B7A" w:rsidP="00742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</w:t>
            </w:r>
            <w:r>
              <w:rPr>
                <w:rFonts w:ascii="Times New Roman" w:hAnsi="Times New Roman" w:cs="Times New Roman"/>
              </w:rPr>
              <w:t>у</w:t>
            </w:r>
            <w:r w:rsidRPr="00ED1AE5">
              <w:rPr>
                <w:rFonts w:ascii="Times New Roman" w:hAnsi="Times New Roman" w:cs="Times New Roman"/>
              </w:rPr>
              <w:t>ментационное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1843" w:type="dxa"/>
          </w:tcPr>
          <w:p w:rsidR="001F1B7A" w:rsidRPr="001F1B7A" w:rsidRDefault="001F1B7A" w:rsidP="001F1B7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95001F" w:rsidRDefault="00DF72FE" w:rsidP="0095001F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95001F">
        <w:rPr>
          <w:rFonts w:ascii="Times New Roman" w:hAnsi="Times New Roman" w:cs="Times New Roman"/>
          <w:b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1F1B7A" w:rsidRPr="001F1B7A" w:rsidTr="009A473A">
        <w:tc>
          <w:tcPr>
            <w:tcW w:w="2376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получения заявителем информ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ции о сроках и поря</w:t>
            </w:r>
            <w:r w:rsidRPr="00C610E5">
              <w:rPr>
                <w:rFonts w:ascii="Times New Roman" w:hAnsi="Times New Roman" w:cs="Times New Roman"/>
              </w:rPr>
              <w:t>д</w:t>
            </w:r>
            <w:r w:rsidRPr="00C610E5">
              <w:rPr>
                <w:rFonts w:ascii="Times New Roman" w:hAnsi="Times New Roman" w:cs="Times New Roman"/>
              </w:rPr>
              <w:t>ке предоставления «подуслуги»</w:t>
            </w:r>
          </w:p>
        </w:tc>
        <w:tc>
          <w:tcPr>
            <w:tcW w:w="1627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записи на прием в орган, МФЦ для подачи запроса о пр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формир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вания з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проса о предоста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лении «п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844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приема и регистрации о</w:t>
            </w:r>
            <w:r w:rsidRPr="00C610E5">
              <w:rPr>
                <w:rFonts w:ascii="Times New Roman" w:hAnsi="Times New Roman" w:cs="Times New Roman"/>
              </w:rPr>
              <w:t>р</w:t>
            </w:r>
            <w:r w:rsidRPr="00C610E5">
              <w:rPr>
                <w:rFonts w:ascii="Times New Roman" w:hAnsi="Times New Roman" w:cs="Times New Roman"/>
              </w:rPr>
              <w:t>ганом, предо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тавляющим у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лугу, запроса о предоставлении «подуслуги» и иных докуме</w:t>
            </w:r>
            <w:r w:rsidRPr="00C610E5">
              <w:rPr>
                <w:rFonts w:ascii="Times New Roman" w:hAnsi="Times New Roman" w:cs="Times New Roman"/>
              </w:rPr>
              <w:t>н</w:t>
            </w:r>
            <w:r w:rsidRPr="00C610E5">
              <w:rPr>
                <w:rFonts w:ascii="Times New Roman" w:hAnsi="Times New Roman" w:cs="Times New Roman"/>
              </w:rPr>
              <w:t>тов, необход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мых для предо</w:t>
            </w:r>
            <w:r w:rsidRPr="00C610E5">
              <w:rPr>
                <w:rFonts w:ascii="Times New Roman" w:hAnsi="Times New Roman" w:cs="Times New Roman"/>
              </w:rPr>
              <w:t>с</w:t>
            </w:r>
            <w:r w:rsidRPr="00C610E5">
              <w:rPr>
                <w:rFonts w:ascii="Times New Roman" w:hAnsi="Times New Roman" w:cs="Times New Roman"/>
              </w:rPr>
              <w:t>тавления «п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дуслуги»</w:t>
            </w:r>
          </w:p>
        </w:tc>
        <w:tc>
          <w:tcPr>
            <w:tcW w:w="1843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оплаты государственной пошлины за пр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доставление «подуслуги» и уплаты иных платежей, вз</w:t>
            </w:r>
            <w:r w:rsidRPr="00C610E5">
              <w:rPr>
                <w:rFonts w:ascii="Times New Roman" w:hAnsi="Times New Roman" w:cs="Times New Roman"/>
              </w:rPr>
              <w:t>и</w:t>
            </w:r>
            <w:r w:rsidRPr="00C610E5">
              <w:rPr>
                <w:rFonts w:ascii="Times New Roman" w:hAnsi="Times New Roman" w:cs="Times New Roman"/>
              </w:rPr>
              <w:t>маемых в соо</w:t>
            </w:r>
            <w:r w:rsidRPr="00C610E5">
              <w:rPr>
                <w:rFonts w:ascii="Times New Roman" w:hAnsi="Times New Roman" w:cs="Times New Roman"/>
              </w:rPr>
              <w:t>т</w:t>
            </w:r>
            <w:r w:rsidRPr="00C610E5">
              <w:rPr>
                <w:rFonts w:ascii="Times New Roman" w:hAnsi="Times New Roman" w:cs="Times New Roman"/>
              </w:rPr>
              <w:t>ветствии с зак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нодательством Российской Ф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дерации</w:t>
            </w:r>
          </w:p>
        </w:tc>
        <w:tc>
          <w:tcPr>
            <w:tcW w:w="2835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получения свед</w:t>
            </w:r>
            <w:r w:rsidRPr="00C610E5">
              <w:rPr>
                <w:rFonts w:ascii="Times New Roman" w:hAnsi="Times New Roman" w:cs="Times New Roman"/>
              </w:rPr>
              <w:t>е</w:t>
            </w:r>
            <w:r w:rsidRPr="00C610E5">
              <w:rPr>
                <w:rFonts w:ascii="Times New Roman" w:hAnsi="Times New Roman" w:cs="Times New Roman"/>
              </w:rPr>
              <w:t>ний о ходе выполнения з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проса о предоставлении «подуслуги»</w:t>
            </w:r>
          </w:p>
        </w:tc>
        <w:tc>
          <w:tcPr>
            <w:tcW w:w="3119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Способ подачи жалобы на н</w:t>
            </w:r>
            <w:r w:rsidRPr="00C610E5">
              <w:rPr>
                <w:rFonts w:ascii="Times New Roman" w:hAnsi="Times New Roman" w:cs="Times New Roman"/>
              </w:rPr>
              <w:t>а</w:t>
            </w:r>
            <w:r w:rsidRPr="00C610E5">
              <w:rPr>
                <w:rFonts w:ascii="Times New Roman" w:hAnsi="Times New Roman" w:cs="Times New Roman"/>
              </w:rPr>
              <w:t>рушение порядка предоста</w:t>
            </w:r>
            <w:r w:rsidRPr="00C610E5">
              <w:rPr>
                <w:rFonts w:ascii="Times New Roman" w:hAnsi="Times New Roman" w:cs="Times New Roman"/>
              </w:rPr>
              <w:t>в</w:t>
            </w:r>
            <w:r w:rsidRPr="00C610E5">
              <w:rPr>
                <w:rFonts w:ascii="Times New Roman" w:hAnsi="Times New Roman" w:cs="Times New Roman"/>
              </w:rPr>
              <w:t>ления «подуслуги» и досуде</w:t>
            </w:r>
            <w:r w:rsidRPr="00C610E5">
              <w:rPr>
                <w:rFonts w:ascii="Times New Roman" w:hAnsi="Times New Roman" w:cs="Times New Roman"/>
              </w:rPr>
              <w:t>б</w:t>
            </w:r>
            <w:r w:rsidRPr="00C610E5">
              <w:rPr>
                <w:rFonts w:ascii="Times New Roman" w:hAnsi="Times New Roman" w:cs="Times New Roman"/>
              </w:rPr>
              <w:t>ного (внесудебного) обжал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вания решений и действий (бездействия) органа в пр</w:t>
            </w:r>
            <w:r w:rsidRPr="00C610E5">
              <w:rPr>
                <w:rFonts w:ascii="Times New Roman" w:hAnsi="Times New Roman" w:cs="Times New Roman"/>
              </w:rPr>
              <w:t>о</w:t>
            </w:r>
            <w:r w:rsidRPr="00C610E5">
              <w:rPr>
                <w:rFonts w:ascii="Times New Roman" w:hAnsi="Times New Roman" w:cs="Times New Roman"/>
              </w:rPr>
              <w:t>цессе получения «подуслуги»</w:t>
            </w:r>
          </w:p>
        </w:tc>
      </w:tr>
      <w:tr w:rsidR="001F1B7A" w:rsidRPr="001F1B7A" w:rsidTr="009A473A">
        <w:tc>
          <w:tcPr>
            <w:tcW w:w="2376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7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9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9A473A" w:rsidRPr="00C610E5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C610E5">
              <w:rPr>
                <w:rFonts w:ascii="Times New Roman" w:hAnsi="Times New Roman" w:cs="Times New Roman"/>
              </w:rPr>
              <w:t>7</w:t>
            </w:r>
          </w:p>
        </w:tc>
      </w:tr>
      <w:tr w:rsidR="001F1B7A" w:rsidRPr="001F1B7A" w:rsidTr="00742192">
        <w:tc>
          <w:tcPr>
            <w:tcW w:w="14993" w:type="dxa"/>
            <w:gridSpan w:val="7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1B7A">
              <w:rPr>
                <w:rFonts w:ascii="Times New Roman" w:hAnsi="Times New Roman" w:cs="Times New Roman"/>
                <w:b/>
              </w:rPr>
              <w:t>1. Наименование «подуслуги»:</w:t>
            </w:r>
            <w:r w:rsidR="00F86395" w:rsidRPr="001F1B7A">
              <w:rPr>
                <w:rFonts w:ascii="Times New Roman" w:hAnsi="Times New Roman" w:cs="Times New Roman"/>
                <w:b/>
              </w:rPr>
              <w:t xml:space="preserve"> прекращение права постоянного (бессрочного) пользования земельными участками, находящимися в муниципал</w:t>
            </w:r>
            <w:r w:rsidR="00F86395" w:rsidRPr="001F1B7A">
              <w:rPr>
                <w:rFonts w:ascii="Times New Roman" w:hAnsi="Times New Roman" w:cs="Times New Roman"/>
                <w:b/>
              </w:rPr>
              <w:t>ь</w:t>
            </w:r>
            <w:r w:rsidR="00F86395" w:rsidRPr="001F1B7A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который не разграничена</w:t>
            </w:r>
          </w:p>
        </w:tc>
      </w:tr>
      <w:tr w:rsidR="009A473A" w:rsidRPr="001F1B7A" w:rsidTr="009A473A">
        <w:tc>
          <w:tcPr>
            <w:tcW w:w="2376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Портал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венных и муниц</w:t>
            </w:r>
            <w:r w:rsidRPr="001F1B7A">
              <w:rPr>
                <w:rFonts w:ascii="Times New Roman" w:hAnsi="Times New Roman" w:cs="Times New Roman"/>
              </w:rPr>
              <w:t>и</w:t>
            </w:r>
            <w:r w:rsidRPr="001F1B7A">
              <w:rPr>
                <w:rFonts w:ascii="Times New Roman" w:hAnsi="Times New Roman" w:cs="Times New Roman"/>
              </w:rPr>
              <w:t>пальных услуг Вор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1F1B7A" w:rsidRDefault="001F1B7A" w:rsidP="001F1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1F1B7A">
              <w:rPr>
                <w:rFonts w:ascii="Times New Roman" w:hAnsi="Times New Roman" w:cs="Times New Roman"/>
              </w:rPr>
              <w:t>о</w:t>
            </w:r>
            <w:r w:rsidRPr="001F1B7A">
              <w:rPr>
                <w:rFonts w:ascii="Times New Roman" w:hAnsi="Times New Roman" w:cs="Times New Roman"/>
              </w:rPr>
              <w:t>кументов на б</w:t>
            </w:r>
            <w:r w:rsidRPr="001F1B7A">
              <w:rPr>
                <w:rFonts w:ascii="Times New Roman" w:hAnsi="Times New Roman" w:cs="Times New Roman"/>
              </w:rPr>
              <w:t>у</w:t>
            </w:r>
            <w:r w:rsidRPr="001F1B7A">
              <w:rPr>
                <w:rFonts w:ascii="Times New Roman" w:hAnsi="Times New Roman" w:cs="Times New Roman"/>
              </w:rPr>
              <w:t>мажном носит</w:t>
            </w:r>
            <w:r w:rsidRPr="001F1B7A">
              <w:rPr>
                <w:rFonts w:ascii="Times New Roman" w:hAnsi="Times New Roman" w:cs="Times New Roman"/>
              </w:rPr>
              <w:t>е</w:t>
            </w:r>
            <w:r w:rsidRPr="001F1B7A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1F1B7A" w:rsidRDefault="006508EE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л</w:t>
            </w:r>
            <w:r w:rsidR="009A473A" w:rsidRPr="001F1B7A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1F1B7A">
              <w:rPr>
                <w:rFonts w:ascii="Times New Roman" w:hAnsi="Times New Roman" w:cs="Times New Roman"/>
              </w:rPr>
              <w:t>н</w:t>
            </w:r>
            <w:r w:rsidR="009A473A" w:rsidRPr="001F1B7A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1F1B7A" w:rsidRDefault="009A473A" w:rsidP="001F1B7A">
            <w:pPr>
              <w:jc w:val="center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- Единый портал государс</w:t>
            </w:r>
            <w:r w:rsidRPr="001F1B7A">
              <w:rPr>
                <w:rFonts w:ascii="Times New Roman" w:hAnsi="Times New Roman" w:cs="Times New Roman"/>
              </w:rPr>
              <w:t>т</w:t>
            </w:r>
            <w:r w:rsidRPr="001F1B7A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1F1B7A" w:rsidRDefault="004E7B41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1F1B7A" w:rsidRDefault="009A473A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F1B7A">
        <w:rPr>
          <w:rFonts w:ascii="Times New Roman" w:hAnsi="Times New Roman" w:cs="Times New Roman"/>
          <w:b/>
        </w:rPr>
        <w:t>Перечень приложений:</w:t>
      </w:r>
    </w:p>
    <w:p w:rsidR="00883DB0" w:rsidRPr="001F1B7A" w:rsidRDefault="00883DB0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1 (форма заявления)</w:t>
      </w:r>
    </w:p>
    <w:p w:rsidR="00883DB0" w:rsidRPr="001F1B7A" w:rsidRDefault="006508EE" w:rsidP="001F1B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Приложение 2 (форма расписки о получении документов</w:t>
      </w:r>
      <w:r w:rsidR="00883DB0" w:rsidRPr="001F1B7A">
        <w:rPr>
          <w:rFonts w:ascii="Times New Roman" w:hAnsi="Times New Roman" w:cs="Times New Roman"/>
        </w:rPr>
        <w:t>)</w:t>
      </w: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1F1B7A" w:rsidRDefault="007775FB" w:rsidP="001F1B7A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1F1B7A" w:rsidSect="0095001F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7775FB" w:rsidRPr="001F1B7A" w:rsidRDefault="007775FB" w:rsidP="001F1B7A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F1B7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6"/>
        <w:gridCol w:w="7634"/>
      </w:tblGrid>
      <w:tr w:rsidR="001F1B7A" w:rsidRPr="001F1B7A" w:rsidTr="00536BE2">
        <w:tc>
          <w:tcPr>
            <w:tcW w:w="1936" w:type="dxa"/>
            <w:shd w:val="clear" w:color="auto" w:fill="auto"/>
          </w:tcPr>
          <w:p w:rsidR="00536BE2" w:rsidRPr="001F1B7A" w:rsidRDefault="00EF7145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34" w:type="dxa"/>
            <w:shd w:val="clear" w:color="auto" w:fill="auto"/>
          </w:tcPr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Форма заявления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В администрацию </w:t>
            </w:r>
            <w:r w:rsidR="00742192">
              <w:rPr>
                <w:rFonts w:ascii="Times New Roman" w:hAnsi="Times New Roman" w:cs="Times New Roman"/>
              </w:rPr>
              <w:t>Тройнянского</w:t>
            </w:r>
            <w:r w:rsidRPr="001F1B7A">
              <w:rPr>
                <w:rFonts w:ascii="Times New Roman" w:hAnsi="Times New Roman" w:cs="Times New Roman"/>
              </w:rPr>
              <w:t xml:space="preserve"> </w:t>
            </w:r>
            <w:r w:rsidR="00C610E5">
              <w:rPr>
                <w:rFonts w:ascii="Times New Roman" w:hAnsi="Times New Roman" w:cs="Times New Roman"/>
              </w:rPr>
              <w:t xml:space="preserve">сельского </w:t>
            </w:r>
            <w:r w:rsidRPr="001F1B7A">
              <w:rPr>
                <w:rFonts w:ascii="Times New Roman" w:hAnsi="Times New Roman" w:cs="Times New Roman"/>
              </w:rPr>
              <w:t xml:space="preserve">поселения 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физических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 xml:space="preserve"> (Ф.И.О. заявителя)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(паспортные данные)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(адрес регистрации)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Для юридических лиц: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(полное наименование юридического лица)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(Ф.И.О. руководителя)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(почтовый адрес)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(по доверенности в интересах)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ОГРН________________________________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ИНН________________________________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Контактный телефон ___________________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  <w:r w:rsidRPr="001F1B7A">
              <w:rPr>
                <w:rFonts w:ascii="Times New Roman" w:hAnsi="Times New Roman" w:cs="Times New Roman"/>
              </w:rPr>
              <w:t>(указывается по желанию)</w:t>
            </w:r>
          </w:p>
          <w:p w:rsidR="00536BE2" w:rsidRPr="001F1B7A" w:rsidRDefault="00536BE2" w:rsidP="001F1B7A">
            <w:pPr>
              <w:pStyle w:val="a4"/>
              <w:tabs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ЗАЯВЛЕНИЕ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о прекращении права постоянного (бессрочного) пользования 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Прошу прекратить право постоянного (бессрочного) пользования земельным участком, н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ходящимся в собственности муниципального образования _______________________, или гос</w:t>
      </w:r>
      <w:r w:rsidRPr="001F1B7A">
        <w:rPr>
          <w:rFonts w:ascii="Times New Roman" w:hAnsi="Times New Roman" w:cs="Times New Roman"/>
        </w:rPr>
        <w:t>у</w:t>
      </w:r>
      <w:r w:rsidRPr="001F1B7A">
        <w:rPr>
          <w:rFonts w:ascii="Times New Roman" w:hAnsi="Times New Roman" w:cs="Times New Roman"/>
        </w:rPr>
        <w:t>дарственная собственность на который не разграничена  (не нужное зачеркнуть)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площадью ___________ кв. м, кадастровый номер_____________________ (при наличии), расп</w:t>
      </w:r>
      <w:r w:rsidRPr="001F1B7A">
        <w:rPr>
          <w:rFonts w:ascii="Times New Roman" w:hAnsi="Times New Roman" w:cs="Times New Roman"/>
        </w:rPr>
        <w:t>о</w:t>
      </w:r>
      <w:r w:rsidRPr="001F1B7A">
        <w:rPr>
          <w:rFonts w:ascii="Times New Roman" w:hAnsi="Times New Roman" w:cs="Times New Roman"/>
        </w:rPr>
        <w:t>ложенный по адресу:_______________________.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Решение о прекращении права постоянного (бессрочного) пользования  земельным учас</w:t>
      </w:r>
      <w:r w:rsidRPr="001F1B7A">
        <w:rPr>
          <w:rFonts w:ascii="Times New Roman" w:hAnsi="Times New Roman" w:cs="Times New Roman"/>
        </w:rPr>
        <w:t>т</w:t>
      </w:r>
      <w:r w:rsidRPr="001F1B7A">
        <w:rPr>
          <w:rFonts w:ascii="Times New Roman" w:hAnsi="Times New Roman" w:cs="Times New Roman"/>
        </w:rPr>
        <w:t>ком прошу выдать мне лично (или уполномоченному  представителю)/выслать по почте (по жел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нию заявителя).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Приложения: (указывается список прилагаемых к заявлению документов):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     _______________         _________________</w:t>
      </w:r>
    </w:p>
    <w:p w:rsidR="00536BE2" w:rsidRPr="001F1B7A" w:rsidRDefault="00536BE2" w:rsidP="001F1B7A">
      <w:pPr>
        <w:pStyle w:val="a4"/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(должность)                                       (подпись)                                          (фамилия И.О.)</w:t>
      </w:r>
    </w:p>
    <w:p w:rsidR="00536BE2" w:rsidRPr="001F1B7A" w:rsidRDefault="00536BE2" w:rsidP="001F1B7A">
      <w:pPr>
        <w:spacing w:line="240" w:lineRule="auto"/>
        <w:ind w:firstLine="709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М.П.»</w:t>
      </w:r>
    </w:p>
    <w:p w:rsidR="00536BE2" w:rsidRPr="001F1B7A" w:rsidRDefault="00536BE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F7145" w:rsidRPr="001F1B7A" w:rsidRDefault="00EF7145" w:rsidP="001F1B7A">
      <w:pPr>
        <w:spacing w:line="240" w:lineRule="auto"/>
        <w:jc w:val="both"/>
        <w:rPr>
          <w:rFonts w:ascii="Times New Roman" w:hAnsi="Times New Roman" w:cs="Times New Roman"/>
        </w:rPr>
      </w:pPr>
    </w:p>
    <w:p w:rsidR="00A87EF7" w:rsidRPr="00C610E5" w:rsidRDefault="00A87EF7" w:rsidP="00C610E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C610E5">
        <w:rPr>
          <w:rFonts w:ascii="Times New Roman" w:hAnsi="Times New Roman" w:cs="Times New Roman"/>
          <w:b/>
        </w:rPr>
        <w:lastRenderedPageBreak/>
        <w:t>Приложение 2</w:t>
      </w:r>
    </w:p>
    <w:p w:rsidR="005A5902" w:rsidRPr="001F1B7A" w:rsidRDefault="005A5902" w:rsidP="00C610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РАСПИСКА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о прекращении права постоянного (бессрочного) пользования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земельным участком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Настоящим удостоверяется, что заявитель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C610E5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представил, а сотрудник администрации </w:t>
      </w:r>
      <w:r w:rsidR="00742192">
        <w:rPr>
          <w:rFonts w:ascii="Times New Roman" w:hAnsi="Times New Roman" w:cs="Times New Roman"/>
        </w:rPr>
        <w:t>Тройнянского</w:t>
      </w:r>
      <w:r w:rsidR="00C610E5">
        <w:rPr>
          <w:rFonts w:ascii="Times New Roman" w:hAnsi="Times New Roman" w:cs="Times New Roman"/>
        </w:rPr>
        <w:t xml:space="preserve"> сельского поселения </w:t>
      </w:r>
      <w:r w:rsidRPr="001F1B7A">
        <w:rPr>
          <w:rFonts w:ascii="Times New Roman" w:hAnsi="Times New Roman" w:cs="Times New Roman"/>
        </w:rPr>
        <w:t xml:space="preserve"> получил</w:t>
      </w:r>
    </w:p>
    <w:p w:rsidR="00C610E5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 xml:space="preserve"> «_____» ________________ </w:t>
      </w:r>
      <w:r w:rsidR="00C610E5">
        <w:rPr>
          <w:rFonts w:ascii="Times New Roman" w:hAnsi="Times New Roman" w:cs="Times New Roman"/>
        </w:rPr>
        <w:t xml:space="preserve">   </w:t>
      </w:r>
      <w:r w:rsidRPr="001F1B7A">
        <w:rPr>
          <w:rFonts w:ascii="Times New Roman" w:hAnsi="Times New Roman" w:cs="Times New Roman"/>
        </w:rPr>
        <w:t xml:space="preserve">_________ </w:t>
      </w:r>
      <w:r w:rsidR="00C610E5">
        <w:rPr>
          <w:rFonts w:ascii="Times New Roman" w:hAnsi="Times New Roman" w:cs="Times New Roman"/>
        </w:rPr>
        <w:t xml:space="preserve"> </w:t>
      </w:r>
      <w:r w:rsidRPr="001F1B7A">
        <w:rPr>
          <w:rFonts w:ascii="Times New Roman" w:hAnsi="Times New Roman" w:cs="Times New Roman"/>
        </w:rPr>
        <w:t xml:space="preserve">документы                                      </w:t>
      </w:r>
    </w:p>
    <w:p w:rsidR="005A5902" w:rsidRPr="001F1B7A" w:rsidRDefault="00C610E5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A5902" w:rsidRPr="001F1B7A">
        <w:rPr>
          <w:rFonts w:ascii="Times New Roman" w:hAnsi="Times New Roman" w:cs="Times New Roman"/>
        </w:rPr>
        <w:t>(число)</w:t>
      </w:r>
      <w:r>
        <w:rPr>
          <w:rFonts w:ascii="Times New Roman" w:hAnsi="Times New Roman" w:cs="Times New Roman"/>
        </w:rPr>
        <w:t xml:space="preserve">  </w:t>
      </w:r>
      <w:r w:rsidR="005A5902" w:rsidRPr="001F1B7A">
        <w:rPr>
          <w:rFonts w:ascii="Times New Roman" w:hAnsi="Times New Roman" w:cs="Times New Roman"/>
        </w:rPr>
        <w:t xml:space="preserve"> (месяц прописью)  </w:t>
      </w:r>
      <w:r>
        <w:rPr>
          <w:rFonts w:ascii="Times New Roman" w:hAnsi="Times New Roman" w:cs="Times New Roman"/>
        </w:rPr>
        <w:t xml:space="preserve">         </w:t>
      </w:r>
      <w:r w:rsidR="005A5902" w:rsidRPr="001F1B7A">
        <w:rPr>
          <w:rFonts w:ascii="Times New Roman" w:hAnsi="Times New Roman" w:cs="Times New Roman"/>
        </w:rPr>
        <w:t>(год)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в количестве _______________________________ экземпляров по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(прописью)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прилагаемому к заявлению перечню документов, необходимых для  принятия  решения о прекр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щении права постоянного (бессрочного) пользования земельным участком (согласно п. 2.6.1 н</w:t>
      </w:r>
      <w:r w:rsidRPr="001F1B7A">
        <w:rPr>
          <w:rFonts w:ascii="Times New Roman" w:hAnsi="Times New Roman" w:cs="Times New Roman"/>
        </w:rPr>
        <w:t>а</w:t>
      </w:r>
      <w:r w:rsidRPr="001F1B7A">
        <w:rPr>
          <w:rFonts w:ascii="Times New Roman" w:hAnsi="Times New Roman" w:cs="Times New Roman"/>
        </w:rPr>
        <w:t>стоящего Административного регламента):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__________________________________________________________________</w:t>
      </w:r>
    </w:p>
    <w:p w:rsidR="005A5902" w:rsidRPr="001F1B7A" w:rsidRDefault="005A5902" w:rsidP="001F1B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F1B7A">
        <w:rPr>
          <w:rFonts w:ascii="Times New Roman" w:hAnsi="Times New Roman" w:cs="Times New Roman"/>
        </w:rPr>
        <w:t>_________________________________________________________________</w:t>
      </w:r>
    </w:p>
    <w:p w:rsidR="005A5902" w:rsidRPr="001F1B7A" w:rsidRDefault="005A5902" w:rsidP="001F1B7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5A5902" w:rsidRPr="001F1B7A" w:rsidRDefault="005A5902" w:rsidP="001F1B7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_______________________        ______________       ______________________</w:t>
      </w:r>
    </w:p>
    <w:p w:rsidR="005A5902" w:rsidRPr="001F1B7A" w:rsidRDefault="005A5902" w:rsidP="00C610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(должность специ</w:t>
      </w:r>
      <w:r w:rsidR="00C610E5">
        <w:rPr>
          <w:rFonts w:ascii="Times New Roman" w:hAnsi="Times New Roman" w:cs="Times New Roman"/>
          <w:sz w:val="22"/>
          <w:szCs w:val="22"/>
        </w:rPr>
        <w:t xml:space="preserve">алиста,                      (подпись)                   </w:t>
      </w:r>
      <w:r w:rsidRPr="001F1B7A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C610E5" w:rsidRDefault="005A5902" w:rsidP="00C610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 xml:space="preserve">  ответственного за</w:t>
      </w:r>
    </w:p>
    <w:p w:rsidR="00CF14D8" w:rsidRPr="001F1B7A" w:rsidRDefault="005A5902" w:rsidP="00C610E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1B7A">
        <w:rPr>
          <w:rFonts w:ascii="Times New Roman" w:hAnsi="Times New Roman" w:cs="Times New Roman"/>
          <w:sz w:val="22"/>
          <w:szCs w:val="22"/>
        </w:rPr>
        <w:t>прием документов)</w:t>
      </w:r>
    </w:p>
    <w:sectPr w:rsidR="00CF14D8" w:rsidRPr="001F1B7A" w:rsidSect="0095001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A6" w:rsidRDefault="008334A6" w:rsidP="001F1B7A">
      <w:pPr>
        <w:spacing w:after="0" w:line="240" w:lineRule="auto"/>
      </w:pPr>
      <w:r>
        <w:separator/>
      </w:r>
    </w:p>
  </w:endnote>
  <w:endnote w:type="continuationSeparator" w:id="0">
    <w:p w:rsidR="008334A6" w:rsidRDefault="008334A6" w:rsidP="001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A6" w:rsidRDefault="008334A6" w:rsidP="001F1B7A">
      <w:pPr>
        <w:spacing w:after="0" w:line="240" w:lineRule="auto"/>
      </w:pPr>
      <w:r>
        <w:separator/>
      </w:r>
    </w:p>
  </w:footnote>
  <w:footnote w:type="continuationSeparator" w:id="0">
    <w:p w:rsidR="008334A6" w:rsidRDefault="008334A6" w:rsidP="001F1B7A">
      <w:pPr>
        <w:spacing w:after="0" w:line="240" w:lineRule="auto"/>
      </w:pPr>
      <w:r>
        <w:continuationSeparator/>
      </w:r>
    </w:p>
  </w:footnote>
  <w:footnote w:id="1">
    <w:p w:rsidR="00742192" w:rsidRPr="001F1B7A" w:rsidRDefault="00742192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t xml:space="preserve"> </w:t>
      </w:r>
      <w:r w:rsidRPr="00731B1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742192" w:rsidRDefault="00742192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</w:t>
      </w:r>
      <w:r>
        <w:rPr>
          <w:rFonts w:ascii="Times New Roman" w:hAnsi="Times New Roman" w:cs="Times New Roman"/>
        </w:rPr>
        <w:t xml:space="preserve"> регламент предоставления услуги.</w:t>
      </w:r>
    </w:p>
  </w:footnote>
  <w:footnote w:id="3">
    <w:p w:rsidR="00742192" w:rsidRDefault="00742192">
      <w:pPr>
        <w:pStyle w:val="ad"/>
      </w:pPr>
      <w:r>
        <w:rPr>
          <w:rStyle w:val="af"/>
        </w:rPr>
        <w:footnoteRef/>
      </w:r>
      <w:r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742192" w:rsidRDefault="00742192">
      <w:pPr>
        <w:pStyle w:val="ad"/>
      </w:pPr>
      <w:r>
        <w:rPr>
          <w:rStyle w:val="af"/>
        </w:rPr>
        <w:footnoteRef/>
      </w:r>
      <w:r>
        <w:t xml:space="preserve"> </w:t>
      </w:r>
    </w:p>
  </w:footnote>
  <w:footnote w:id="5">
    <w:p w:rsidR="00742192" w:rsidRPr="005257FF" w:rsidRDefault="00742192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742192" w:rsidRDefault="00742192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742192" w:rsidRDefault="00742192">
      <w:pPr>
        <w:pStyle w:val="ad"/>
      </w:pPr>
      <w:r>
        <w:rPr>
          <w:rStyle w:val="af"/>
        </w:rPr>
        <w:footnoteRef/>
      </w:r>
      <w:r>
        <w:t xml:space="preserve"> </w:t>
      </w:r>
      <w:r w:rsidRPr="00937009">
        <w:rPr>
          <w:rFonts w:ascii="Times New Roman" w:hAnsi="Times New Roman" w:cs="Times New Roman"/>
        </w:rPr>
        <w:t>Полный перечень требований</w:t>
      </w:r>
      <w:r w:rsidRPr="00731B15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51B9B"/>
    <w:rsid w:val="00074F5F"/>
    <w:rsid w:val="00083A57"/>
    <w:rsid w:val="000858A5"/>
    <w:rsid w:val="000A11EE"/>
    <w:rsid w:val="000A723F"/>
    <w:rsid w:val="000B40A5"/>
    <w:rsid w:val="000C3183"/>
    <w:rsid w:val="000F6E4D"/>
    <w:rsid w:val="001154C7"/>
    <w:rsid w:val="001412EF"/>
    <w:rsid w:val="00143098"/>
    <w:rsid w:val="00162D7A"/>
    <w:rsid w:val="00190D59"/>
    <w:rsid w:val="001A712D"/>
    <w:rsid w:val="001D1545"/>
    <w:rsid w:val="001F1B7A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D43A7"/>
    <w:rsid w:val="002F20CD"/>
    <w:rsid w:val="002F25A2"/>
    <w:rsid w:val="00343504"/>
    <w:rsid w:val="003517E9"/>
    <w:rsid w:val="003533BF"/>
    <w:rsid w:val="003579F2"/>
    <w:rsid w:val="003760D0"/>
    <w:rsid w:val="003866F6"/>
    <w:rsid w:val="003A32DA"/>
    <w:rsid w:val="003C5387"/>
    <w:rsid w:val="003F4C77"/>
    <w:rsid w:val="0040302A"/>
    <w:rsid w:val="0042562D"/>
    <w:rsid w:val="00426C5B"/>
    <w:rsid w:val="004367F8"/>
    <w:rsid w:val="00457B7F"/>
    <w:rsid w:val="00465C77"/>
    <w:rsid w:val="004850E1"/>
    <w:rsid w:val="004938FE"/>
    <w:rsid w:val="004D077D"/>
    <w:rsid w:val="004D1F2D"/>
    <w:rsid w:val="004E7B41"/>
    <w:rsid w:val="004E7CAF"/>
    <w:rsid w:val="004F2A4B"/>
    <w:rsid w:val="004F6CAD"/>
    <w:rsid w:val="00505D72"/>
    <w:rsid w:val="005079CF"/>
    <w:rsid w:val="005345BA"/>
    <w:rsid w:val="00536BE2"/>
    <w:rsid w:val="00572E1A"/>
    <w:rsid w:val="005A1D24"/>
    <w:rsid w:val="005A5902"/>
    <w:rsid w:val="005B1D04"/>
    <w:rsid w:val="006110EE"/>
    <w:rsid w:val="00621F36"/>
    <w:rsid w:val="006357DB"/>
    <w:rsid w:val="00646B5F"/>
    <w:rsid w:val="006508EE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6910"/>
    <w:rsid w:val="007276D5"/>
    <w:rsid w:val="00733AA2"/>
    <w:rsid w:val="00742192"/>
    <w:rsid w:val="00750C15"/>
    <w:rsid w:val="007529A1"/>
    <w:rsid w:val="007775FB"/>
    <w:rsid w:val="007E1F80"/>
    <w:rsid w:val="007E5B50"/>
    <w:rsid w:val="007F47C8"/>
    <w:rsid w:val="008202EC"/>
    <w:rsid w:val="008334A6"/>
    <w:rsid w:val="0084228F"/>
    <w:rsid w:val="00843A61"/>
    <w:rsid w:val="00852AD6"/>
    <w:rsid w:val="008629F4"/>
    <w:rsid w:val="00883DB0"/>
    <w:rsid w:val="008A60E5"/>
    <w:rsid w:val="008D4067"/>
    <w:rsid w:val="009051E6"/>
    <w:rsid w:val="00917ADD"/>
    <w:rsid w:val="00931A12"/>
    <w:rsid w:val="009477FB"/>
    <w:rsid w:val="0095001F"/>
    <w:rsid w:val="00954086"/>
    <w:rsid w:val="0097416D"/>
    <w:rsid w:val="009A473A"/>
    <w:rsid w:val="009F148E"/>
    <w:rsid w:val="00A019A3"/>
    <w:rsid w:val="00A0710F"/>
    <w:rsid w:val="00A17B13"/>
    <w:rsid w:val="00A20703"/>
    <w:rsid w:val="00A31A14"/>
    <w:rsid w:val="00A71E89"/>
    <w:rsid w:val="00A83585"/>
    <w:rsid w:val="00A87EF7"/>
    <w:rsid w:val="00AD04CE"/>
    <w:rsid w:val="00AD2D74"/>
    <w:rsid w:val="00AD3D51"/>
    <w:rsid w:val="00AD5100"/>
    <w:rsid w:val="00AF1F2A"/>
    <w:rsid w:val="00AF7671"/>
    <w:rsid w:val="00B120D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610E5"/>
    <w:rsid w:val="00C95E22"/>
    <w:rsid w:val="00CC78D5"/>
    <w:rsid w:val="00CE4E95"/>
    <w:rsid w:val="00CE60EC"/>
    <w:rsid w:val="00CE7D16"/>
    <w:rsid w:val="00CF14D8"/>
    <w:rsid w:val="00CF47DF"/>
    <w:rsid w:val="00D06EFC"/>
    <w:rsid w:val="00D13CA5"/>
    <w:rsid w:val="00D20A61"/>
    <w:rsid w:val="00D247EC"/>
    <w:rsid w:val="00D31907"/>
    <w:rsid w:val="00D4053D"/>
    <w:rsid w:val="00D62F0A"/>
    <w:rsid w:val="00DC4552"/>
    <w:rsid w:val="00DE5BB1"/>
    <w:rsid w:val="00DF71B7"/>
    <w:rsid w:val="00DF72FE"/>
    <w:rsid w:val="00E115FD"/>
    <w:rsid w:val="00E329C6"/>
    <w:rsid w:val="00E3767E"/>
    <w:rsid w:val="00E522A7"/>
    <w:rsid w:val="00E57E28"/>
    <w:rsid w:val="00E6585D"/>
    <w:rsid w:val="00E715B0"/>
    <w:rsid w:val="00E85938"/>
    <w:rsid w:val="00EC062C"/>
    <w:rsid w:val="00EF7145"/>
    <w:rsid w:val="00F33C30"/>
    <w:rsid w:val="00F51B79"/>
    <w:rsid w:val="00F86395"/>
    <w:rsid w:val="00FB487F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90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A590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1F1B7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F1B7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F1B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EC18-7A75-4A1E-A654-3AFC8C06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55</cp:revision>
  <cp:lastPrinted>2017-01-06T11:00:00Z</cp:lastPrinted>
  <dcterms:created xsi:type="dcterms:W3CDTF">2015-09-01T14:06:00Z</dcterms:created>
  <dcterms:modified xsi:type="dcterms:W3CDTF">2017-01-06T11:03:00Z</dcterms:modified>
</cp:coreProperties>
</file>