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2E" w:rsidRDefault="0042622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622E" w:rsidRPr="0042622E" w:rsidRDefault="0042622E" w:rsidP="004262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10</w:t>
      </w:r>
    </w:p>
    <w:p w:rsidR="0042622E" w:rsidRDefault="0042622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84123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42622E" w:rsidRPr="00841235" w:rsidRDefault="0042622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84123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841235" w:rsidRPr="00841235" w:rsidTr="002F25A2">
        <w:tc>
          <w:tcPr>
            <w:tcW w:w="959" w:type="dxa"/>
            <w:vAlign w:val="center"/>
          </w:tcPr>
          <w:p w:rsidR="00083A57" w:rsidRPr="0042622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42622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42622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841235" w:rsidRPr="00841235" w:rsidTr="002F25A2">
        <w:tc>
          <w:tcPr>
            <w:tcW w:w="959" w:type="dxa"/>
            <w:vAlign w:val="center"/>
          </w:tcPr>
          <w:p w:rsidR="00083A57" w:rsidRPr="0042622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42622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42622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3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841235" w:rsidRDefault="00E6585D" w:rsidP="002E3B29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Администрация </w:t>
            </w:r>
            <w:r w:rsidR="002E3B29">
              <w:rPr>
                <w:rFonts w:ascii="Times New Roman" w:hAnsi="Times New Roman" w:cs="Times New Roman"/>
              </w:rPr>
              <w:t>Тройнянского</w:t>
            </w:r>
            <w:r w:rsidR="0042622E">
              <w:rPr>
                <w:rFonts w:ascii="Times New Roman" w:hAnsi="Times New Roman" w:cs="Times New Roman"/>
              </w:rPr>
              <w:t xml:space="preserve"> сельского поселения Бобровского муниципального района В</w:t>
            </w:r>
            <w:r w:rsidR="0042622E">
              <w:rPr>
                <w:rFonts w:ascii="Times New Roman" w:hAnsi="Times New Roman" w:cs="Times New Roman"/>
              </w:rPr>
              <w:t>о</w:t>
            </w:r>
            <w:r w:rsidR="0042622E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84123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841235" w:rsidRDefault="0042622E" w:rsidP="002E3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</w:t>
            </w:r>
            <w:r w:rsidR="002E3B29">
              <w:rPr>
                <w:rFonts w:ascii="Times New Roman" w:hAnsi="Times New Roman" w:cs="Times New Roman"/>
              </w:rPr>
              <w:t>8684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841235" w:rsidRDefault="00FA1D7A" w:rsidP="00DF72FE">
            <w:pPr>
              <w:pStyle w:val="ConsPlusNormal"/>
              <w:jc w:val="both"/>
            </w:pPr>
            <w:r w:rsidRPr="00841235"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2F25A2">
        <w:tc>
          <w:tcPr>
            <w:tcW w:w="959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841235" w:rsidRPr="00841235" w:rsidRDefault="00841235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41235" w:rsidRPr="00841235" w:rsidRDefault="00841235" w:rsidP="00CD2124">
            <w:pPr>
              <w:pStyle w:val="ConsPlusNormal"/>
              <w:jc w:val="both"/>
            </w:pPr>
            <w:r w:rsidRPr="00841235"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ципальной услуги</w:t>
            </w:r>
            <w:r w:rsidR="0084123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841235" w:rsidRDefault="0042622E" w:rsidP="002E3B29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2E3B29">
              <w:rPr>
                <w:rFonts w:ascii="Times New Roman" w:hAnsi="Times New Roman" w:cs="Times New Roman"/>
              </w:rPr>
              <w:t xml:space="preserve">Тройнянского </w:t>
            </w:r>
            <w:r>
              <w:rPr>
                <w:rFonts w:ascii="Times New Roman" w:hAnsi="Times New Roman" w:cs="Times New Roman"/>
              </w:rPr>
              <w:t>сельского поселения Бобровского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пального </w:t>
            </w:r>
            <w:r w:rsidR="002E3B29">
              <w:rPr>
                <w:rFonts w:ascii="Times New Roman" w:hAnsi="Times New Roman" w:cs="Times New Roman"/>
              </w:rPr>
              <w:t>района Воронежской области от 21.12.2015 № 67 в ред. постановления от 1</w:t>
            </w:r>
            <w:r>
              <w:rPr>
                <w:rFonts w:ascii="Times New Roman" w:hAnsi="Times New Roman" w:cs="Times New Roman"/>
              </w:rPr>
              <w:t xml:space="preserve">6.02.2016 № </w:t>
            </w:r>
            <w:r w:rsidR="002E3B29">
              <w:rPr>
                <w:rFonts w:ascii="Times New Roman" w:hAnsi="Times New Roman" w:cs="Times New Roman"/>
              </w:rPr>
              <w:t>19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841235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пальной услуги</w:t>
            </w:r>
            <w:r w:rsidR="0084123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70015D" w:rsidRPr="00841235" w:rsidRDefault="0070015D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- </w:t>
            </w:r>
            <w:r w:rsidR="00BD28FA" w:rsidRPr="0084123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84123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841235" w:rsidRDefault="00BD28FA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841235" w:rsidRDefault="006E4E03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841235" w:rsidRDefault="006E4E03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84123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841235">
        <w:rPr>
          <w:rFonts w:ascii="Times New Roman" w:hAnsi="Times New Roman" w:cs="Times New Roman"/>
        </w:rPr>
        <w:br w:type="page"/>
      </w:r>
    </w:p>
    <w:p w:rsidR="00083A57" w:rsidRPr="0084123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436" w:type="dxa"/>
        <w:tblLayout w:type="fixed"/>
        <w:tblLook w:val="04A0"/>
      </w:tblPr>
      <w:tblGrid>
        <w:gridCol w:w="1525"/>
        <w:gridCol w:w="1418"/>
        <w:gridCol w:w="1418"/>
        <w:gridCol w:w="2551"/>
        <w:gridCol w:w="1134"/>
        <w:gridCol w:w="1134"/>
        <w:gridCol w:w="850"/>
        <w:gridCol w:w="993"/>
        <w:gridCol w:w="1275"/>
        <w:gridCol w:w="1701"/>
        <w:gridCol w:w="1418"/>
        <w:gridCol w:w="19"/>
      </w:tblGrid>
      <w:tr w:rsidR="00841235" w:rsidRPr="00841235" w:rsidTr="00841235">
        <w:trPr>
          <w:gridAfter w:val="1"/>
          <w:wAfter w:w="19" w:type="dxa"/>
        </w:trPr>
        <w:tc>
          <w:tcPr>
            <w:tcW w:w="2943" w:type="dxa"/>
            <w:gridSpan w:val="2"/>
          </w:tcPr>
          <w:p w:rsidR="00841235" w:rsidRPr="0042622E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Срок предоставления в з</w:t>
            </w:r>
            <w:r w:rsidRPr="0042622E">
              <w:rPr>
                <w:rFonts w:ascii="Times New Roman" w:hAnsi="Times New Roman" w:cs="Times New Roman"/>
              </w:rPr>
              <w:t>а</w:t>
            </w:r>
            <w:r w:rsidRPr="0042622E">
              <w:rPr>
                <w:rFonts w:ascii="Times New Roman" w:hAnsi="Times New Roman" w:cs="Times New Roman"/>
              </w:rPr>
              <w:t>висимости от условий</w:t>
            </w:r>
          </w:p>
        </w:tc>
        <w:tc>
          <w:tcPr>
            <w:tcW w:w="1418" w:type="dxa"/>
            <w:vMerge w:val="restart"/>
          </w:tcPr>
          <w:p w:rsidR="00841235" w:rsidRPr="0042622E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Основания отказа в приеме д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551" w:type="dxa"/>
            <w:vMerge w:val="restart"/>
          </w:tcPr>
          <w:p w:rsidR="00841235" w:rsidRPr="0042622E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Основания отказа в пр</w:t>
            </w:r>
            <w:r w:rsidRPr="0042622E">
              <w:rPr>
                <w:rFonts w:ascii="Times New Roman" w:hAnsi="Times New Roman" w:cs="Times New Roman"/>
              </w:rPr>
              <w:t>е</w:t>
            </w:r>
            <w:r w:rsidRPr="0042622E">
              <w:rPr>
                <w:rFonts w:ascii="Times New Roman" w:hAnsi="Times New Roman" w:cs="Times New Roman"/>
              </w:rPr>
              <w:t>доставлении «подусл</w:t>
            </w:r>
            <w:r w:rsidRPr="0042622E">
              <w:rPr>
                <w:rFonts w:ascii="Times New Roman" w:hAnsi="Times New Roman" w:cs="Times New Roman"/>
              </w:rPr>
              <w:t>у</w:t>
            </w:r>
            <w:r w:rsidRPr="0042622E">
              <w:rPr>
                <w:rFonts w:ascii="Times New Roman" w:hAnsi="Times New Roman" w:cs="Times New Roman"/>
              </w:rPr>
              <w:t>ги»</w:t>
            </w:r>
          </w:p>
        </w:tc>
        <w:tc>
          <w:tcPr>
            <w:tcW w:w="1134" w:type="dxa"/>
            <w:vMerge w:val="restart"/>
          </w:tcPr>
          <w:p w:rsidR="00841235" w:rsidRPr="0042622E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Основ</w:t>
            </w:r>
            <w:r w:rsidRPr="0042622E">
              <w:rPr>
                <w:rFonts w:ascii="Times New Roman" w:hAnsi="Times New Roman" w:cs="Times New Roman"/>
              </w:rPr>
              <w:t>а</w:t>
            </w:r>
            <w:r w:rsidRPr="0042622E">
              <w:rPr>
                <w:rFonts w:ascii="Times New Roman" w:hAnsi="Times New Roman" w:cs="Times New Roman"/>
              </w:rPr>
              <w:t>ния пр</w:t>
            </w:r>
            <w:r w:rsidRPr="0042622E">
              <w:rPr>
                <w:rFonts w:ascii="Times New Roman" w:hAnsi="Times New Roman" w:cs="Times New Roman"/>
              </w:rPr>
              <w:t>и</w:t>
            </w:r>
            <w:r w:rsidRPr="0042622E">
              <w:rPr>
                <w:rFonts w:ascii="Times New Roman" w:hAnsi="Times New Roman" w:cs="Times New Roman"/>
              </w:rPr>
              <w:t>остано</w:t>
            </w:r>
            <w:r w:rsidRPr="0042622E">
              <w:rPr>
                <w:rFonts w:ascii="Times New Roman" w:hAnsi="Times New Roman" w:cs="Times New Roman"/>
              </w:rPr>
              <w:t>в</w:t>
            </w:r>
            <w:r w:rsidRPr="0042622E">
              <w:rPr>
                <w:rFonts w:ascii="Times New Roman" w:hAnsi="Times New Roman" w:cs="Times New Roman"/>
              </w:rPr>
              <w:t>ления предо</w:t>
            </w:r>
            <w:r w:rsidRPr="0042622E">
              <w:rPr>
                <w:rFonts w:ascii="Times New Roman" w:hAnsi="Times New Roman" w:cs="Times New Roman"/>
              </w:rPr>
              <w:t>с</w:t>
            </w:r>
            <w:r w:rsidRPr="0042622E">
              <w:rPr>
                <w:rFonts w:ascii="Times New Roman" w:hAnsi="Times New Roman" w:cs="Times New Roman"/>
              </w:rPr>
              <w:t>тавления «поду</w:t>
            </w:r>
            <w:r w:rsidRPr="0042622E">
              <w:rPr>
                <w:rFonts w:ascii="Times New Roman" w:hAnsi="Times New Roman" w:cs="Times New Roman"/>
              </w:rPr>
              <w:t>с</w:t>
            </w:r>
            <w:r w:rsidRPr="0042622E">
              <w:rPr>
                <w:rFonts w:ascii="Times New Roman" w:hAnsi="Times New Roman" w:cs="Times New Roman"/>
              </w:rPr>
              <w:t>луги»</w:t>
            </w:r>
          </w:p>
        </w:tc>
        <w:tc>
          <w:tcPr>
            <w:tcW w:w="1134" w:type="dxa"/>
            <w:vMerge w:val="restart"/>
          </w:tcPr>
          <w:p w:rsidR="00841235" w:rsidRPr="0042622E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Срок приост</w:t>
            </w:r>
            <w:r w:rsidRPr="0042622E">
              <w:rPr>
                <w:rFonts w:ascii="Times New Roman" w:hAnsi="Times New Roman" w:cs="Times New Roman"/>
              </w:rPr>
              <w:t>а</w:t>
            </w:r>
            <w:r w:rsidRPr="0042622E">
              <w:rPr>
                <w:rFonts w:ascii="Times New Roman" w:hAnsi="Times New Roman" w:cs="Times New Roman"/>
              </w:rPr>
              <w:t>новления предо</w:t>
            </w:r>
            <w:r w:rsidRPr="0042622E">
              <w:rPr>
                <w:rFonts w:ascii="Times New Roman" w:hAnsi="Times New Roman" w:cs="Times New Roman"/>
              </w:rPr>
              <w:t>с</w:t>
            </w:r>
            <w:r w:rsidRPr="0042622E">
              <w:rPr>
                <w:rFonts w:ascii="Times New Roman" w:hAnsi="Times New Roman" w:cs="Times New Roman"/>
              </w:rPr>
              <w:t>тавления «поду</w:t>
            </w:r>
            <w:r w:rsidRPr="0042622E">
              <w:rPr>
                <w:rFonts w:ascii="Times New Roman" w:hAnsi="Times New Roman" w:cs="Times New Roman"/>
              </w:rPr>
              <w:t>с</w:t>
            </w:r>
            <w:r w:rsidRPr="0042622E">
              <w:rPr>
                <w:rFonts w:ascii="Times New Roman" w:hAnsi="Times New Roman" w:cs="Times New Roman"/>
              </w:rPr>
              <w:t>луги»</w:t>
            </w:r>
          </w:p>
        </w:tc>
        <w:tc>
          <w:tcPr>
            <w:tcW w:w="3118" w:type="dxa"/>
            <w:gridSpan w:val="3"/>
          </w:tcPr>
          <w:p w:rsidR="00841235" w:rsidRPr="0042622E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Плата за предоставление «п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841235" w:rsidRPr="0042622E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Способ обр</w:t>
            </w:r>
            <w:r w:rsidRPr="0042622E">
              <w:rPr>
                <w:rFonts w:ascii="Times New Roman" w:hAnsi="Times New Roman" w:cs="Times New Roman"/>
              </w:rPr>
              <w:t>а</w:t>
            </w:r>
            <w:r w:rsidRPr="0042622E">
              <w:rPr>
                <w:rFonts w:ascii="Times New Roman" w:hAnsi="Times New Roman" w:cs="Times New Roman"/>
              </w:rPr>
              <w:t>щения за пол</w:t>
            </w:r>
            <w:r w:rsidRPr="0042622E">
              <w:rPr>
                <w:rFonts w:ascii="Times New Roman" w:hAnsi="Times New Roman" w:cs="Times New Roman"/>
              </w:rPr>
              <w:t>у</w:t>
            </w:r>
            <w:r w:rsidRPr="0042622E">
              <w:rPr>
                <w:rFonts w:ascii="Times New Roman" w:hAnsi="Times New Roman" w:cs="Times New Roman"/>
              </w:rPr>
              <w:t>чением «п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дуслуги»</w:t>
            </w:r>
          </w:p>
        </w:tc>
        <w:tc>
          <w:tcPr>
            <w:tcW w:w="1418" w:type="dxa"/>
            <w:vMerge w:val="restart"/>
          </w:tcPr>
          <w:p w:rsidR="00841235" w:rsidRPr="0042622E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Способ п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лучения р</w:t>
            </w:r>
            <w:r w:rsidRPr="0042622E">
              <w:rPr>
                <w:rFonts w:ascii="Times New Roman" w:hAnsi="Times New Roman" w:cs="Times New Roman"/>
              </w:rPr>
              <w:t>е</w:t>
            </w:r>
            <w:r w:rsidRPr="0042622E">
              <w:rPr>
                <w:rFonts w:ascii="Times New Roman" w:hAnsi="Times New Roman" w:cs="Times New Roman"/>
              </w:rPr>
              <w:t>зультата «подуслуги»</w:t>
            </w: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841235" w:rsidRPr="0042622E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При подаче заявления по месту ж</w:t>
            </w:r>
            <w:r w:rsidRPr="0042622E">
              <w:rPr>
                <w:rFonts w:ascii="Times New Roman" w:hAnsi="Times New Roman" w:cs="Times New Roman"/>
              </w:rPr>
              <w:t>и</w:t>
            </w:r>
            <w:r w:rsidRPr="0042622E">
              <w:rPr>
                <w:rFonts w:ascii="Times New Roman" w:hAnsi="Times New Roman" w:cs="Times New Roman"/>
              </w:rPr>
              <w:t>тельства (месту нах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ждения юр.лица)</w:t>
            </w:r>
          </w:p>
        </w:tc>
        <w:tc>
          <w:tcPr>
            <w:tcW w:w="1418" w:type="dxa"/>
          </w:tcPr>
          <w:p w:rsidR="00841235" w:rsidRPr="0042622E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При подаче заявления не по месту жительства (месту о</w:t>
            </w:r>
            <w:r w:rsidRPr="0042622E">
              <w:rPr>
                <w:rFonts w:ascii="Times New Roman" w:hAnsi="Times New Roman" w:cs="Times New Roman"/>
              </w:rPr>
              <w:t>б</w:t>
            </w:r>
            <w:r w:rsidRPr="0042622E">
              <w:rPr>
                <w:rFonts w:ascii="Times New Roman" w:hAnsi="Times New Roman" w:cs="Times New Roman"/>
              </w:rPr>
              <w:t>ращения)</w:t>
            </w:r>
          </w:p>
        </w:tc>
        <w:tc>
          <w:tcPr>
            <w:tcW w:w="1418" w:type="dxa"/>
            <w:vMerge/>
          </w:tcPr>
          <w:p w:rsidR="00841235" w:rsidRPr="0042622E" w:rsidRDefault="00841235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41235" w:rsidRPr="0042622E" w:rsidRDefault="00841235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1235" w:rsidRPr="0042622E" w:rsidRDefault="00841235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41235" w:rsidRPr="0042622E" w:rsidRDefault="00841235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235" w:rsidRPr="0042622E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Нал</w:t>
            </w:r>
            <w:r w:rsidRPr="0042622E">
              <w:rPr>
                <w:rFonts w:ascii="Times New Roman" w:hAnsi="Times New Roman" w:cs="Times New Roman"/>
              </w:rPr>
              <w:t>и</w:t>
            </w:r>
            <w:r w:rsidRPr="0042622E">
              <w:rPr>
                <w:rFonts w:ascii="Times New Roman" w:hAnsi="Times New Roman" w:cs="Times New Roman"/>
              </w:rPr>
              <w:t>чие платы (гос. п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шл</w:t>
            </w:r>
            <w:r w:rsidRPr="0042622E">
              <w:rPr>
                <w:rFonts w:ascii="Times New Roman" w:hAnsi="Times New Roman" w:cs="Times New Roman"/>
              </w:rPr>
              <w:t>и</w:t>
            </w:r>
            <w:r w:rsidRPr="0042622E">
              <w:rPr>
                <w:rFonts w:ascii="Times New Roman" w:hAnsi="Times New Roman" w:cs="Times New Roman"/>
              </w:rPr>
              <w:t>ны)</w:t>
            </w:r>
          </w:p>
        </w:tc>
        <w:tc>
          <w:tcPr>
            <w:tcW w:w="993" w:type="dxa"/>
          </w:tcPr>
          <w:p w:rsidR="00841235" w:rsidRPr="0042622E" w:rsidRDefault="00841235" w:rsidP="004850E1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Рекв</w:t>
            </w:r>
            <w:r w:rsidRPr="0042622E">
              <w:rPr>
                <w:rFonts w:ascii="Times New Roman" w:hAnsi="Times New Roman" w:cs="Times New Roman"/>
              </w:rPr>
              <w:t>и</w:t>
            </w:r>
            <w:r w:rsidRPr="0042622E">
              <w:rPr>
                <w:rFonts w:ascii="Times New Roman" w:hAnsi="Times New Roman" w:cs="Times New Roman"/>
              </w:rPr>
              <w:t>зиты НПА, явля</w:t>
            </w:r>
            <w:r w:rsidRPr="0042622E">
              <w:rPr>
                <w:rFonts w:ascii="Times New Roman" w:hAnsi="Times New Roman" w:cs="Times New Roman"/>
              </w:rPr>
              <w:t>ю</w:t>
            </w:r>
            <w:r w:rsidRPr="0042622E">
              <w:rPr>
                <w:rFonts w:ascii="Times New Roman" w:hAnsi="Times New Roman" w:cs="Times New Roman"/>
              </w:rPr>
              <w:t>щегося основ</w:t>
            </w:r>
            <w:r w:rsidRPr="0042622E">
              <w:rPr>
                <w:rFonts w:ascii="Times New Roman" w:hAnsi="Times New Roman" w:cs="Times New Roman"/>
              </w:rPr>
              <w:t>а</w:t>
            </w:r>
            <w:r w:rsidRPr="0042622E">
              <w:rPr>
                <w:rFonts w:ascii="Times New Roman" w:hAnsi="Times New Roman" w:cs="Times New Roman"/>
              </w:rPr>
              <w:t>нием для взим</w:t>
            </w:r>
            <w:r w:rsidRPr="0042622E">
              <w:rPr>
                <w:rFonts w:ascii="Times New Roman" w:hAnsi="Times New Roman" w:cs="Times New Roman"/>
              </w:rPr>
              <w:t>а</w:t>
            </w:r>
            <w:r w:rsidRPr="0042622E">
              <w:rPr>
                <w:rFonts w:ascii="Times New Roman" w:hAnsi="Times New Roman" w:cs="Times New Roman"/>
              </w:rPr>
              <w:t>ния платы (гос. пошл</w:t>
            </w:r>
            <w:r w:rsidRPr="0042622E">
              <w:rPr>
                <w:rFonts w:ascii="Times New Roman" w:hAnsi="Times New Roman" w:cs="Times New Roman"/>
              </w:rPr>
              <w:t>и</w:t>
            </w:r>
            <w:r w:rsidRPr="0042622E">
              <w:rPr>
                <w:rFonts w:ascii="Times New Roman" w:hAnsi="Times New Roman" w:cs="Times New Roman"/>
              </w:rPr>
              <w:t>ны)</w:t>
            </w:r>
          </w:p>
        </w:tc>
        <w:tc>
          <w:tcPr>
            <w:tcW w:w="1275" w:type="dxa"/>
          </w:tcPr>
          <w:p w:rsidR="00841235" w:rsidRPr="0042622E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КБК для взимания платы (гос. пошлины), в том чи</w:t>
            </w:r>
            <w:r w:rsidRPr="0042622E">
              <w:rPr>
                <w:rFonts w:ascii="Times New Roman" w:hAnsi="Times New Roman" w:cs="Times New Roman"/>
              </w:rPr>
              <w:t>с</w:t>
            </w:r>
            <w:r w:rsidRPr="0042622E">
              <w:rPr>
                <w:rFonts w:ascii="Times New Roman" w:hAnsi="Times New Roman" w:cs="Times New Roman"/>
              </w:rPr>
              <w:t>ле для МФЦ</w:t>
            </w:r>
          </w:p>
        </w:tc>
        <w:tc>
          <w:tcPr>
            <w:tcW w:w="1701" w:type="dxa"/>
            <w:vMerge/>
          </w:tcPr>
          <w:p w:rsidR="00841235" w:rsidRPr="0042622E" w:rsidRDefault="00841235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1235" w:rsidRPr="0042622E" w:rsidRDefault="00841235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BD28FA" w:rsidRPr="0042622E" w:rsidRDefault="00BD28FA" w:rsidP="00BD28FA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D28FA" w:rsidRPr="0042622E" w:rsidRDefault="00BD28FA" w:rsidP="00BD28FA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BD28FA" w:rsidRPr="0042622E" w:rsidRDefault="00BD28FA" w:rsidP="00BD28FA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BD28FA" w:rsidRPr="0042622E" w:rsidRDefault="00BD28FA" w:rsidP="00BD28FA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D28FA" w:rsidRPr="0042622E" w:rsidRDefault="00BD28FA" w:rsidP="00BD28FA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D28FA" w:rsidRPr="0042622E" w:rsidRDefault="00BD28FA" w:rsidP="00BD28FA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D28FA" w:rsidRPr="0042622E" w:rsidRDefault="00BD28FA" w:rsidP="00BD28FA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D28FA" w:rsidRPr="0042622E" w:rsidRDefault="00BD28FA" w:rsidP="00BD28FA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BD28FA" w:rsidRPr="0042622E" w:rsidRDefault="00BD28FA" w:rsidP="00BD28FA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BD28FA" w:rsidRPr="0042622E" w:rsidRDefault="00BD28FA" w:rsidP="00BD28FA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BD28FA" w:rsidRPr="0042622E" w:rsidRDefault="00BD28FA" w:rsidP="00BD28FA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11</w:t>
            </w:r>
          </w:p>
        </w:tc>
      </w:tr>
      <w:tr w:rsidR="00841235" w:rsidRPr="00841235" w:rsidTr="00841235">
        <w:tc>
          <w:tcPr>
            <w:tcW w:w="15436" w:type="dxa"/>
            <w:gridSpan w:val="12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84123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841235">
              <w:rPr>
                <w:rFonts w:ascii="Times New Roman" w:hAnsi="Times New Roman" w:cs="Times New Roman"/>
                <w:b/>
              </w:rPr>
              <w:t xml:space="preserve">: </w:t>
            </w:r>
            <w:r w:rsidR="00FA1D7A" w:rsidRPr="00841235">
              <w:rPr>
                <w:rFonts w:ascii="Times New Roman" w:hAnsi="Times New Roman" w:cs="Times New Roman"/>
                <w:b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BD28FA" w:rsidRPr="00841235" w:rsidRDefault="00FA1D7A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418" w:type="dxa"/>
          </w:tcPr>
          <w:p w:rsidR="00BD28FA" w:rsidRPr="00841235" w:rsidRDefault="00FA1D7A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418" w:type="dxa"/>
          </w:tcPr>
          <w:p w:rsidR="00BD28FA" w:rsidRPr="00841235" w:rsidRDefault="00DF28F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</w:tcPr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администрация не вправе устанавливать публичный сервитут на заявленных земельных участках;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сведения, предоста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ленные в заявлении и документах, не соотве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ствуют цели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ния публичного серв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тута;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установление публи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ного сервитута на зая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ленных земельных уч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стках невозможно;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нарушение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ленных порядка подачи заявления об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сервитута или тр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бований к составу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кументов, прилагаемых к заявлению об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лении сервитута;</w:t>
            </w:r>
          </w:p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- несоответствие де</w:t>
            </w:r>
            <w:r w:rsidRPr="00841235">
              <w:rPr>
                <w:rFonts w:ascii="Times New Roman" w:hAnsi="Times New Roman" w:cs="Times New Roman"/>
              </w:rPr>
              <w:t>я</w:t>
            </w:r>
            <w:r w:rsidRPr="00841235">
              <w:rPr>
                <w:rFonts w:ascii="Times New Roman" w:hAnsi="Times New Roman" w:cs="Times New Roman"/>
              </w:rPr>
              <w:t>тельности, которая ос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ществляется в границах полос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бильных дорог и для обеспечения которой необходимо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ние публичного серв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тута, требованиям те</w:t>
            </w:r>
            <w:r w:rsidRPr="00841235">
              <w:rPr>
                <w:rFonts w:ascii="Times New Roman" w:hAnsi="Times New Roman" w:cs="Times New Roman"/>
              </w:rPr>
              <w:t>х</w:t>
            </w:r>
            <w:r w:rsidRPr="00841235">
              <w:rPr>
                <w:rFonts w:ascii="Times New Roman" w:hAnsi="Times New Roman" w:cs="Times New Roman"/>
              </w:rPr>
              <w:t>нических регламентов, федеральных законов и (или) иных нормати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ных правовых актов Российской Федерации</w:t>
            </w:r>
          </w:p>
        </w:tc>
        <w:tc>
          <w:tcPr>
            <w:tcW w:w="1134" w:type="dxa"/>
          </w:tcPr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850" w:type="dxa"/>
          </w:tcPr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75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через Портал государственных и муниципал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ных услуг Вор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нежской области</w:t>
            </w:r>
          </w:p>
          <w:p w:rsidR="00BD28FA" w:rsidRPr="00841235" w:rsidRDefault="00AB79B2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Единый по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тал государс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венных и 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418" w:type="dxa"/>
          </w:tcPr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виде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мажного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кумента, н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посредстве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но при 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ном обращ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виде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мажного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кумента,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="00841235">
              <w:rPr>
                <w:rFonts w:ascii="Times New Roman" w:hAnsi="Times New Roman" w:cs="Times New Roman"/>
              </w:rPr>
              <w:t>средством почтового отправления</w:t>
            </w:r>
          </w:p>
          <w:p w:rsidR="00BD28FA" w:rsidRPr="00841235" w:rsidRDefault="00BD28FA" w:rsidP="00841235">
            <w:pPr>
              <w:rPr>
                <w:rFonts w:ascii="Times New Roman" w:hAnsi="Times New Roman" w:cs="Times New Roman"/>
              </w:rPr>
            </w:pPr>
          </w:p>
        </w:tc>
      </w:tr>
    </w:tbl>
    <w:p w:rsidR="00C95E22" w:rsidRPr="0084123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84123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84123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84123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841235" w:rsidRDefault="00505D72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4E7CAF" w:rsidRPr="0084123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1861"/>
        <w:gridCol w:w="1958"/>
        <w:gridCol w:w="2552"/>
        <w:gridCol w:w="1701"/>
        <w:gridCol w:w="1843"/>
        <w:gridCol w:w="1843"/>
        <w:gridCol w:w="3002"/>
      </w:tblGrid>
      <w:tr w:rsidR="00841235" w:rsidRPr="00841235" w:rsidTr="00841235">
        <w:tc>
          <w:tcPr>
            <w:tcW w:w="657" w:type="dxa"/>
          </w:tcPr>
          <w:p w:rsidR="004E7CAF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61" w:type="dxa"/>
          </w:tcPr>
          <w:p w:rsidR="004E7CAF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Категории лиц, имеющих право на получение «подуслуги»</w:t>
            </w:r>
          </w:p>
        </w:tc>
        <w:tc>
          <w:tcPr>
            <w:tcW w:w="1958" w:type="dxa"/>
          </w:tcPr>
          <w:p w:rsidR="004E7CAF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Документ, по</w:t>
            </w:r>
            <w:r w:rsidRPr="0042622E">
              <w:rPr>
                <w:rFonts w:ascii="Times New Roman" w:hAnsi="Times New Roman" w:cs="Times New Roman"/>
              </w:rPr>
              <w:t>д</w:t>
            </w:r>
            <w:r w:rsidRPr="0042622E">
              <w:rPr>
                <w:rFonts w:ascii="Times New Roman" w:hAnsi="Times New Roman" w:cs="Times New Roman"/>
              </w:rPr>
              <w:t>тверждающий правомочие за</w:t>
            </w:r>
            <w:r w:rsidRPr="0042622E">
              <w:rPr>
                <w:rFonts w:ascii="Times New Roman" w:hAnsi="Times New Roman" w:cs="Times New Roman"/>
              </w:rPr>
              <w:t>я</w:t>
            </w:r>
            <w:r w:rsidRPr="0042622E">
              <w:rPr>
                <w:rFonts w:ascii="Times New Roman" w:hAnsi="Times New Roman" w:cs="Times New Roman"/>
              </w:rPr>
              <w:t>вителя соответс</w:t>
            </w:r>
            <w:r w:rsidRPr="0042622E">
              <w:rPr>
                <w:rFonts w:ascii="Times New Roman" w:hAnsi="Times New Roman" w:cs="Times New Roman"/>
              </w:rPr>
              <w:t>т</w:t>
            </w:r>
            <w:r w:rsidRPr="0042622E">
              <w:rPr>
                <w:rFonts w:ascii="Times New Roman" w:hAnsi="Times New Roman" w:cs="Times New Roman"/>
              </w:rPr>
              <w:t>вующей катег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рии на получение «подуслуги»</w:t>
            </w:r>
          </w:p>
        </w:tc>
        <w:tc>
          <w:tcPr>
            <w:tcW w:w="2552" w:type="dxa"/>
          </w:tcPr>
          <w:p w:rsidR="004E7CAF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Установленные треб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вания к документу, по</w:t>
            </w:r>
            <w:r w:rsidRPr="0042622E">
              <w:rPr>
                <w:rFonts w:ascii="Times New Roman" w:hAnsi="Times New Roman" w:cs="Times New Roman"/>
              </w:rPr>
              <w:t>д</w:t>
            </w:r>
            <w:r w:rsidRPr="0042622E">
              <w:rPr>
                <w:rFonts w:ascii="Times New Roman" w:hAnsi="Times New Roman" w:cs="Times New Roman"/>
              </w:rPr>
              <w:t>тверждающему прав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мочие заявителя соо</w:t>
            </w:r>
            <w:r w:rsidRPr="0042622E">
              <w:rPr>
                <w:rFonts w:ascii="Times New Roman" w:hAnsi="Times New Roman" w:cs="Times New Roman"/>
              </w:rPr>
              <w:t>т</w:t>
            </w:r>
            <w:r w:rsidRPr="0042622E">
              <w:rPr>
                <w:rFonts w:ascii="Times New Roman" w:hAnsi="Times New Roman" w:cs="Times New Roman"/>
              </w:rPr>
              <w:t>ветствующей категории на получение «подусл</w:t>
            </w:r>
            <w:r w:rsidRPr="0042622E">
              <w:rPr>
                <w:rFonts w:ascii="Times New Roman" w:hAnsi="Times New Roman" w:cs="Times New Roman"/>
              </w:rPr>
              <w:t>у</w:t>
            </w:r>
            <w:r w:rsidRPr="0042622E">
              <w:rPr>
                <w:rFonts w:ascii="Times New Roman" w:hAnsi="Times New Roman" w:cs="Times New Roman"/>
              </w:rPr>
              <w:t>ги»</w:t>
            </w:r>
          </w:p>
        </w:tc>
        <w:tc>
          <w:tcPr>
            <w:tcW w:w="1701" w:type="dxa"/>
          </w:tcPr>
          <w:p w:rsidR="004E7CAF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Наличие во</w:t>
            </w:r>
            <w:r w:rsidRPr="0042622E">
              <w:rPr>
                <w:rFonts w:ascii="Times New Roman" w:hAnsi="Times New Roman" w:cs="Times New Roman"/>
              </w:rPr>
              <w:t>з</w:t>
            </w:r>
            <w:r w:rsidRPr="0042622E">
              <w:rPr>
                <w:rFonts w:ascii="Times New Roman" w:hAnsi="Times New Roman" w:cs="Times New Roman"/>
              </w:rPr>
              <w:t>можности п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дачи заявления на предоста</w:t>
            </w:r>
            <w:r w:rsidRPr="0042622E">
              <w:rPr>
                <w:rFonts w:ascii="Times New Roman" w:hAnsi="Times New Roman" w:cs="Times New Roman"/>
              </w:rPr>
              <w:t>в</w:t>
            </w:r>
            <w:r w:rsidRPr="0042622E">
              <w:rPr>
                <w:rFonts w:ascii="Times New Roman" w:hAnsi="Times New Roman" w:cs="Times New Roman"/>
              </w:rPr>
              <w:t>ление «поду</w:t>
            </w:r>
            <w:r w:rsidRPr="0042622E">
              <w:rPr>
                <w:rFonts w:ascii="Times New Roman" w:hAnsi="Times New Roman" w:cs="Times New Roman"/>
              </w:rPr>
              <w:t>с</w:t>
            </w:r>
            <w:r w:rsidRPr="0042622E">
              <w:rPr>
                <w:rFonts w:ascii="Times New Roman" w:hAnsi="Times New Roman" w:cs="Times New Roman"/>
              </w:rPr>
              <w:t>луги» предст</w:t>
            </w:r>
            <w:r w:rsidRPr="0042622E">
              <w:rPr>
                <w:rFonts w:ascii="Times New Roman" w:hAnsi="Times New Roman" w:cs="Times New Roman"/>
              </w:rPr>
              <w:t>а</w:t>
            </w:r>
            <w:r w:rsidRPr="0042622E">
              <w:rPr>
                <w:rFonts w:ascii="Times New Roman" w:hAnsi="Times New Roman" w:cs="Times New Roman"/>
              </w:rPr>
              <w:t>вителями за</w:t>
            </w:r>
            <w:r w:rsidRPr="0042622E">
              <w:rPr>
                <w:rFonts w:ascii="Times New Roman" w:hAnsi="Times New Roman" w:cs="Times New Roman"/>
              </w:rPr>
              <w:t>я</w:t>
            </w:r>
            <w:r w:rsidRPr="0042622E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1843" w:type="dxa"/>
          </w:tcPr>
          <w:p w:rsidR="004E7CAF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Исчерпывающий перечень лиц, имеющих право на подачу зая</w:t>
            </w:r>
            <w:r w:rsidRPr="0042622E">
              <w:rPr>
                <w:rFonts w:ascii="Times New Roman" w:hAnsi="Times New Roman" w:cs="Times New Roman"/>
              </w:rPr>
              <w:t>в</w:t>
            </w:r>
            <w:r w:rsidRPr="0042622E">
              <w:rPr>
                <w:rFonts w:ascii="Times New Roman" w:hAnsi="Times New Roman" w:cs="Times New Roman"/>
              </w:rPr>
              <w:t>ления от имени заявителя</w:t>
            </w:r>
          </w:p>
        </w:tc>
        <w:tc>
          <w:tcPr>
            <w:tcW w:w="1843" w:type="dxa"/>
          </w:tcPr>
          <w:p w:rsidR="004E7CAF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Наименование документа, по</w:t>
            </w:r>
            <w:r w:rsidRPr="0042622E">
              <w:rPr>
                <w:rFonts w:ascii="Times New Roman" w:hAnsi="Times New Roman" w:cs="Times New Roman"/>
              </w:rPr>
              <w:t>д</w:t>
            </w:r>
            <w:r w:rsidRPr="0042622E">
              <w:rPr>
                <w:rFonts w:ascii="Times New Roman" w:hAnsi="Times New Roman" w:cs="Times New Roman"/>
              </w:rPr>
              <w:t>тверждающего право подачи заявления от имени заявителя</w:t>
            </w:r>
          </w:p>
        </w:tc>
        <w:tc>
          <w:tcPr>
            <w:tcW w:w="3002" w:type="dxa"/>
          </w:tcPr>
          <w:p w:rsidR="004E7CAF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Установленные требования к документу, подтвержда</w:t>
            </w:r>
            <w:r w:rsidRPr="0042622E">
              <w:rPr>
                <w:rFonts w:ascii="Times New Roman" w:hAnsi="Times New Roman" w:cs="Times New Roman"/>
              </w:rPr>
              <w:t>ю</w:t>
            </w:r>
            <w:r w:rsidRPr="0042622E">
              <w:rPr>
                <w:rFonts w:ascii="Times New Roman" w:hAnsi="Times New Roman" w:cs="Times New Roman"/>
              </w:rPr>
              <w:t>щему право подачи заявл</w:t>
            </w:r>
            <w:r w:rsidRPr="0042622E">
              <w:rPr>
                <w:rFonts w:ascii="Times New Roman" w:hAnsi="Times New Roman" w:cs="Times New Roman"/>
              </w:rPr>
              <w:t>е</w:t>
            </w:r>
            <w:r w:rsidRPr="0042622E">
              <w:rPr>
                <w:rFonts w:ascii="Times New Roman" w:hAnsi="Times New Roman" w:cs="Times New Roman"/>
              </w:rPr>
              <w:t>ния от имени заявителя</w:t>
            </w:r>
          </w:p>
        </w:tc>
      </w:tr>
      <w:tr w:rsidR="00841235" w:rsidRPr="00841235" w:rsidTr="00841235">
        <w:tc>
          <w:tcPr>
            <w:tcW w:w="657" w:type="dxa"/>
            <w:tcBorders>
              <w:bottom w:val="single" w:sz="4" w:space="0" w:color="auto"/>
            </w:tcBorders>
          </w:tcPr>
          <w:p w:rsidR="004E7CAF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4E7CAF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4E7CAF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7CAF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CAF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4E7CAF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8</w:t>
            </w:r>
          </w:p>
        </w:tc>
      </w:tr>
      <w:tr w:rsidR="00841235" w:rsidRPr="00841235" w:rsidTr="00841235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FFA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841235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6404EF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</w:tbl>
    <w:tbl>
      <w:tblPr>
        <w:tblStyle w:val="11"/>
        <w:tblW w:w="15417" w:type="dxa"/>
        <w:tblLayout w:type="fixed"/>
        <w:tblLook w:val="04A0"/>
      </w:tblPr>
      <w:tblGrid>
        <w:gridCol w:w="657"/>
        <w:gridCol w:w="1861"/>
        <w:gridCol w:w="1984"/>
        <w:gridCol w:w="2552"/>
        <w:gridCol w:w="1701"/>
        <w:gridCol w:w="1843"/>
        <w:gridCol w:w="1843"/>
        <w:gridCol w:w="2976"/>
      </w:tblGrid>
      <w:tr w:rsidR="00841235" w:rsidRPr="00841235" w:rsidTr="00841235">
        <w:trPr>
          <w:trHeight w:val="643"/>
        </w:trPr>
        <w:tc>
          <w:tcPr>
            <w:tcW w:w="657" w:type="dxa"/>
            <w:vMerge w:val="restart"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1" w:type="dxa"/>
            <w:vMerge w:val="restart"/>
          </w:tcPr>
          <w:p w:rsidR="006404EF" w:rsidRPr="00841235" w:rsidRDefault="00196EC2" w:rsidP="009D004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Ф</w:t>
            </w:r>
            <w:r w:rsidR="006404EF" w:rsidRPr="00841235">
              <w:rPr>
                <w:rFonts w:ascii="Times New Roman" w:hAnsi="Times New Roman" w:cs="Times New Roman"/>
              </w:rPr>
              <w:t xml:space="preserve">изические лица </w:t>
            </w:r>
          </w:p>
        </w:tc>
        <w:tc>
          <w:tcPr>
            <w:tcW w:w="1984" w:type="dxa"/>
            <w:vMerge w:val="restart"/>
          </w:tcPr>
          <w:p w:rsidR="006404EF" w:rsidRPr="00841235" w:rsidRDefault="00196EC2" w:rsidP="008B7D01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552" w:type="dxa"/>
            <w:vMerge w:val="restart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тельным на срок обращ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843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6404EF" w:rsidRPr="00841235">
              <w:rPr>
                <w:rFonts w:ascii="Times New Roman" w:hAnsi="Times New Roman" w:cs="Times New Roman"/>
              </w:rPr>
              <w:t>ицо, действу</w:t>
            </w:r>
            <w:r w:rsidR="006404EF"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>щее от имени за</w:t>
            </w:r>
            <w:r w:rsidR="006404EF" w:rsidRPr="00841235">
              <w:rPr>
                <w:rFonts w:ascii="Times New Roman" w:hAnsi="Times New Roman" w:cs="Times New Roman"/>
              </w:rPr>
              <w:t>я</w:t>
            </w:r>
            <w:r w:rsidR="006404EF" w:rsidRPr="00841235">
              <w:rPr>
                <w:rFonts w:ascii="Times New Roman" w:hAnsi="Times New Roman" w:cs="Times New Roman"/>
              </w:rPr>
              <w:t>вителя на основ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</w:t>
            </w:r>
            <w:r w:rsidR="006404EF" w:rsidRPr="00841235">
              <w:rPr>
                <w:rFonts w:ascii="Times New Roman" w:hAnsi="Times New Roman" w:cs="Times New Roman"/>
              </w:rPr>
              <w:t>ч</w:t>
            </w:r>
            <w:r w:rsidR="006404EF" w:rsidRPr="0084123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действительным на срок обращения за предо</w:t>
            </w:r>
            <w:r w:rsidR="006404EF" w:rsidRPr="00841235">
              <w:rPr>
                <w:rFonts w:ascii="Times New Roman" w:hAnsi="Times New Roman" w:cs="Times New Roman"/>
              </w:rPr>
              <w:t>с</w:t>
            </w:r>
            <w:r w:rsidR="006404EF" w:rsidRPr="00841235">
              <w:rPr>
                <w:rFonts w:ascii="Times New Roman" w:hAnsi="Times New Roman" w:cs="Times New Roman"/>
              </w:rPr>
              <w:t>тавлением услуги. Не должен содержать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гих исправлений. Не должен иметь повреждений, наличие которых не позволяет одн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значно истолковать их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жание</w:t>
            </w:r>
          </w:p>
        </w:tc>
      </w:tr>
      <w:tr w:rsidR="00841235" w:rsidRPr="00841235" w:rsidTr="00841235">
        <w:trPr>
          <w:trHeight w:val="643"/>
        </w:trPr>
        <w:tc>
          <w:tcPr>
            <w:tcW w:w="657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404EF" w:rsidRPr="00841235" w:rsidRDefault="006404EF" w:rsidP="008B7D01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 должна быть выдана от имени заявителя и подписана им самим.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ренность может быть подп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сана также иным лицом, де</w:t>
            </w:r>
            <w:r w:rsidR="006404EF" w:rsidRPr="00841235">
              <w:rPr>
                <w:rFonts w:ascii="Times New Roman" w:hAnsi="Times New Roman" w:cs="Times New Roman"/>
              </w:rPr>
              <w:t>й</w:t>
            </w:r>
            <w:r w:rsidR="006404EF" w:rsidRPr="00841235">
              <w:rPr>
                <w:rFonts w:ascii="Times New Roman" w:hAnsi="Times New Roman" w:cs="Times New Roman"/>
              </w:rPr>
              <w:t>ствующим по доверенности если эти полномочия пред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смотрены основной довере</w:t>
            </w:r>
            <w:r w:rsidR="006404EF" w:rsidRPr="00841235">
              <w:rPr>
                <w:rFonts w:ascii="Times New Roman" w:hAnsi="Times New Roman" w:cs="Times New Roman"/>
              </w:rPr>
              <w:t>н</w:t>
            </w:r>
            <w:r w:rsidR="006404EF" w:rsidRPr="00841235">
              <w:rPr>
                <w:rFonts w:ascii="Times New Roman" w:hAnsi="Times New Roman" w:cs="Times New Roman"/>
              </w:rPr>
              <w:t>ностью.  Доверенность должна быть действующей на момент обращения (при этом необх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димо иметь в виду, что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ренность, в которой не указан срок ее действия,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тельна в течение одного года с момента ее выдачи)</w:t>
            </w:r>
          </w:p>
        </w:tc>
      </w:tr>
      <w:tr w:rsidR="00841235" w:rsidRPr="00841235" w:rsidTr="00841235">
        <w:tc>
          <w:tcPr>
            <w:tcW w:w="657" w:type="dxa"/>
            <w:vMerge w:val="restart"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1" w:type="dxa"/>
            <w:vMerge w:val="restart"/>
          </w:tcPr>
          <w:p w:rsidR="006404EF" w:rsidRPr="00841235" w:rsidRDefault="00196EC2" w:rsidP="009D004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 xml:space="preserve">ридические лица </w:t>
            </w:r>
          </w:p>
        </w:tc>
        <w:tc>
          <w:tcPr>
            <w:tcW w:w="1984" w:type="dxa"/>
          </w:tcPr>
          <w:p w:rsidR="006404EF" w:rsidRPr="00841235" w:rsidRDefault="00196EC2" w:rsidP="0084123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подтве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ждающий право лица без доверенн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сти действовать от имени юридическ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lastRenderedPageBreak/>
              <w:t>го лица (копия р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шения о назначении лица или его избр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нии)</w:t>
            </w:r>
          </w:p>
        </w:tc>
        <w:tc>
          <w:tcPr>
            <w:tcW w:w="2552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р</w:t>
            </w:r>
            <w:r w:rsidR="006404EF" w:rsidRPr="00841235">
              <w:rPr>
                <w:rFonts w:ascii="Times New Roman" w:hAnsi="Times New Roman" w:cs="Times New Roman"/>
              </w:rPr>
              <w:t>ешение о назначении лица или его избрании должна быть заверена юридическим лицом, с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держать подпись должн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lastRenderedPageBreak/>
              <w:t>стного лица, подготови</w:t>
            </w:r>
            <w:r w:rsidR="006404EF" w:rsidRPr="00841235">
              <w:rPr>
                <w:rFonts w:ascii="Times New Roman" w:hAnsi="Times New Roman" w:cs="Times New Roman"/>
              </w:rPr>
              <w:t>в</w:t>
            </w:r>
            <w:r w:rsidR="006404EF" w:rsidRPr="00841235">
              <w:rPr>
                <w:rFonts w:ascii="Times New Roman" w:hAnsi="Times New Roman" w:cs="Times New Roman"/>
              </w:rPr>
              <w:t>шего документ, дату с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ставления документа; информацию о праве ф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зического лица действ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и</w:t>
            </w:r>
            <w:r w:rsidR="006404EF" w:rsidRPr="00841235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843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6404EF" w:rsidRPr="00841235">
              <w:rPr>
                <w:rFonts w:ascii="Times New Roman" w:hAnsi="Times New Roman" w:cs="Times New Roman"/>
              </w:rPr>
              <w:t>ицо, действу</w:t>
            </w:r>
            <w:r w:rsidR="006404EF"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>щее от имени за</w:t>
            </w:r>
            <w:r w:rsidR="006404EF" w:rsidRPr="00841235">
              <w:rPr>
                <w:rFonts w:ascii="Times New Roman" w:hAnsi="Times New Roman" w:cs="Times New Roman"/>
              </w:rPr>
              <w:t>я</w:t>
            </w:r>
            <w:r w:rsidR="006404EF" w:rsidRPr="00841235">
              <w:rPr>
                <w:rFonts w:ascii="Times New Roman" w:hAnsi="Times New Roman" w:cs="Times New Roman"/>
              </w:rPr>
              <w:t>вителя на основ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</w:t>
            </w:r>
            <w:r w:rsidR="006404EF" w:rsidRPr="00841235">
              <w:rPr>
                <w:rFonts w:ascii="Times New Roman" w:hAnsi="Times New Roman" w:cs="Times New Roman"/>
              </w:rPr>
              <w:t>ч</w:t>
            </w:r>
            <w:r w:rsidR="006404EF" w:rsidRPr="0084123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действительным на срок обращения за предо</w:t>
            </w:r>
            <w:r w:rsidR="006404EF" w:rsidRPr="00841235">
              <w:rPr>
                <w:rFonts w:ascii="Times New Roman" w:hAnsi="Times New Roman" w:cs="Times New Roman"/>
              </w:rPr>
              <w:t>с</w:t>
            </w:r>
            <w:r w:rsidR="006404EF" w:rsidRPr="00841235">
              <w:rPr>
                <w:rFonts w:ascii="Times New Roman" w:hAnsi="Times New Roman" w:cs="Times New Roman"/>
              </w:rPr>
              <w:t>тавлением услуги. Не должен содержать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lastRenderedPageBreak/>
              <w:t>гих исправлений. Не должен иметь повреждений, наличие которых не позволяет одн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значно истолковать их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жание</w:t>
            </w:r>
          </w:p>
        </w:tc>
      </w:tr>
      <w:tr w:rsidR="00841235" w:rsidRPr="00841235" w:rsidTr="00841235">
        <w:tc>
          <w:tcPr>
            <w:tcW w:w="657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404EF" w:rsidRPr="00841235" w:rsidRDefault="00196EC2" w:rsidP="0084123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552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тельным на срок обращ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</w:t>
            </w:r>
            <w:r w:rsidR="006404EF" w:rsidRPr="00841235">
              <w:rPr>
                <w:rFonts w:ascii="Times New Roman" w:hAnsi="Times New Roman" w:cs="Times New Roman"/>
              </w:rPr>
              <w:t>й</w:t>
            </w:r>
            <w:r w:rsidR="006404EF" w:rsidRPr="00841235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4E7CAF" w:rsidRPr="00841235" w:rsidRDefault="004E7CAF" w:rsidP="008B7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3FFA" w:rsidRPr="00841235" w:rsidRDefault="0084123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841235" w:rsidRPr="00841235" w:rsidTr="00FB67BA">
        <w:tc>
          <w:tcPr>
            <w:tcW w:w="651" w:type="dxa"/>
          </w:tcPr>
          <w:p w:rsidR="00043FFA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4" w:type="dxa"/>
          </w:tcPr>
          <w:p w:rsidR="00043FFA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42622E" w:rsidRDefault="00D3190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Наименование документов, которые представляет за</w:t>
            </w:r>
            <w:r w:rsidRPr="0042622E">
              <w:rPr>
                <w:rFonts w:ascii="Times New Roman" w:hAnsi="Times New Roman" w:cs="Times New Roman"/>
              </w:rPr>
              <w:t>я</w:t>
            </w:r>
            <w:r w:rsidRPr="0042622E">
              <w:rPr>
                <w:rFonts w:ascii="Times New Roman" w:hAnsi="Times New Roman" w:cs="Times New Roman"/>
              </w:rPr>
              <w:t>витель для получения</w:t>
            </w:r>
            <w:r w:rsidR="00043FFA" w:rsidRPr="0042622E">
              <w:rPr>
                <w:rFonts w:ascii="Times New Roman" w:hAnsi="Times New Roman" w:cs="Times New Roman"/>
              </w:rPr>
              <w:t xml:space="preserve"> «п</w:t>
            </w:r>
            <w:r w:rsidR="00043FFA" w:rsidRPr="0042622E">
              <w:rPr>
                <w:rFonts w:ascii="Times New Roman" w:hAnsi="Times New Roman" w:cs="Times New Roman"/>
              </w:rPr>
              <w:t>о</w:t>
            </w:r>
            <w:r w:rsidR="00043FFA" w:rsidRPr="0042622E">
              <w:rPr>
                <w:rFonts w:ascii="Times New Roman" w:hAnsi="Times New Roman" w:cs="Times New Roman"/>
              </w:rPr>
              <w:t>дуслуги»</w:t>
            </w:r>
          </w:p>
        </w:tc>
        <w:tc>
          <w:tcPr>
            <w:tcW w:w="1842" w:type="dxa"/>
          </w:tcPr>
          <w:p w:rsidR="00043FFA" w:rsidRPr="0042622E" w:rsidRDefault="00D3190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Количество н</w:t>
            </w:r>
            <w:r w:rsidRPr="0042622E">
              <w:rPr>
                <w:rFonts w:ascii="Times New Roman" w:hAnsi="Times New Roman" w:cs="Times New Roman"/>
              </w:rPr>
              <w:t>е</w:t>
            </w:r>
            <w:r w:rsidRPr="0042622E">
              <w:rPr>
                <w:rFonts w:ascii="Times New Roman" w:hAnsi="Times New Roman" w:cs="Times New Roman"/>
              </w:rPr>
              <w:t>обходимых э</w:t>
            </w:r>
            <w:r w:rsidRPr="0042622E">
              <w:rPr>
                <w:rFonts w:ascii="Times New Roman" w:hAnsi="Times New Roman" w:cs="Times New Roman"/>
              </w:rPr>
              <w:t>к</w:t>
            </w:r>
            <w:r w:rsidRPr="0042622E">
              <w:rPr>
                <w:rFonts w:ascii="Times New Roman" w:hAnsi="Times New Roman" w:cs="Times New Roman"/>
              </w:rPr>
              <w:t>земпляров док</w:t>
            </w:r>
            <w:r w:rsidRPr="0042622E">
              <w:rPr>
                <w:rFonts w:ascii="Times New Roman" w:hAnsi="Times New Roman" w:cs="Times New Roman"/>
              </w:rPr>
              <w:t>у</w:t>
            </w:r>
            <w:r w:rsidRPr="0042622E">
              <w:rPr>
                <w:rFonts w:ascii="Times New Roman" w:hAnsi="Times New Roman" w:cs="Times New Roman"/>
              </w:rPr>
              <w:t>мента с указан</w:t>
            </w:r>
            <w:r w:rsidRPr="0042622E">
              <w:rPr>
                <w:rFonts w:ascii="Times New Roman" w:hAnsi="Times New Roman" w:cs="Times New Roman"/>
              </w:rPr>
              <w:t>и</w:t>
            </w:r>
            <w:r w:rsidRPr="0042622E">
              <w:rPr>
                <w:rFonts w:ascii="Times New Roman" w:hAnsi="Times New Roman" w:cs="Times New Roman"/>
              </w:rPr>
              <w:t xml:space="preserve">ем </w:t>
            </w:r>
            <w:r w:rsidRPr="0042622E">
              <w:rPr>
                <w:rFonts w:ascii="Times New Roman" w:hAnsi="Times New Roman" w:cs="Times New Roman"/>
                <w:i/>
              </w:rPr>
              <w:t>подли</w:t>
            </w:r>
            <w:r w:rsidRPr="0042622E">
              <w:rPr>
                <w:rFonts w:ascii="Times New Roman" w:hAnsi="Times New Roman" w:cs="Times New Roman"/>
                <w:i/>
              </w:rPr>
              <w:t>н</w:t>
            </w:r>
            <w:r w:rsidRPr="0042622E">
              <w:rPr>
                <w:rFonts w:ascii="Times New Roman" w:hAnsi="Times New Roman" w:cs="Times New Roman"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42622E" w:rsidRDefault="00D10649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Условие предоста</w:t>
            </w:r>
            <w:r w:rsidRPr="0042622E">
              <w:rPr>
                <w:rFonts w:ascii="Times New Roman" w:hAnsi="Times New Roman" w:cs="Times New Roman"/>
              </w:rPr>
              <w:t>в</w:t>
            </w:r>
            <w:r w:rsidRPr="0042622E">
              <w:rPr>
                <w:rFonts w:ascii="Times New Roman" w:hAnsi="Times New Roman" w:cs="Times New Roman"/>
              </w:rPr>
              <w:t>ления документа</w:t>
            </w:r>
          </w:p>
        </w:tc>
        <w:tc>
          <w:tcPr>
            <w:tcW w:w="2693" w:type="dxa"/>
          </w:tcPr>
          <w:p w:rsidR="00682329" w:rsidRPr="0042622E" w:rsidRDefault="00D3190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Установленные требов</w:t>
            </w:r>
            <w:r w:rsidRPr="0042622E">
              <w:rPr>
                <w:rFonts w:ascii="Times New Roman" w:hAnsi="Times New Roman" w:cs="Times New Roman"/>
              </w:rPr>
              <w:t>а</w:t>
            </w:r>
            <w:r w:rsidRPr="0042622E">
              <w:rPr>
                <w:rFonts w:ascii="Times New Roman" w:hAnsi="Times New Roman" w:cs="Times New Roman"/>
              </w:rPr>
              <w:t xml:space="preserve">ния </w:t>
            </w:r>
          </w:p>
          <w:p w:rsidR="00043FFA" w:rsidRPr="0042622E" w:rsidRDefault="00D3190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к документу</w:t>
            </w:r>
            <w:r w:rsidR="00CD2124" w:rsidRPr="0042622E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843" w:type="dxa"/>
          </w:tcPr>
          <w:p w:rsidR="00043FFA" w:rsidRPr="0042622E" w:rsidRDefault="00D31907" w:rsidP="00DF72F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2622E">
              <w:rPr>
                <w:rFonts w:ascii="Times New Roman" w:hAnsi="Times New Roman" w:cs="Times New Roman"/>
              </w:rPr>
              <w:t>Форма (шаблон) документа</w:t>
            </w:r>
            <w:r w:rsidR="00CD2124" w:rsidRPr="0042622E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043FFA" w:rsidRPr="0042622E" w:rsidRDefault="00D31907" w:rsidP="00DF72F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2622E">
              <w:rPr>
                <w:rFonts w:ascii="Times New Roman" w:hAnsi="Times New Roman" w:cs="Times New Roman"/>
              </w:rPr>
              <w:t>Образец док</w:t>
            </w:r>
            <w:r w:rsidRPr="0042622E">
              <w:rPr>
                <w:rFonts w:ascii="Times New Roman" w:hAnsi="Times New Roman" w:cs="Times New Roman"/>
              </w:rPr>
              <w:t>у</w:t>
            </w:r>
            <w:r w:rsidRPr="0042622E">
              <w:rPr>
                <w:rFonts w:ascii="Times New Roman" w:hAnsi="Times New Roman" w:cs="Times New Roman"/>
              </w:rPr>
              <w:t>ме</w:t>
            </w:r>
            <w:r w:rsidRPr="0042622E">
              <w:rPr>
                <w:rFonts w:ascii="Times New Roman" w:hAnsi="Times New Roman" w:cs="Times New Roman"/>
              </w:rPr>
              <w:t>н</w:t>
            </w:r>
            <w:r w:rsidRPr="0042622E">
              <w:rPr>
                <w:rFonts w:ascii="Times New Roman" w:hAnsi="Times New Roman" w:cs="Times New Roman"/>
              </w:rPr>
              <w:t>та/заполнения документа</w:t>
            </w:r>
            <w:r w:rsidR="00CD2124" w:rsidRPr="0042622E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841235" w:rsidRPr="00841235" w:rsidTr="00FB67BA">
        <w:tc>
          <w:tcPr>
            <w:tcW w:w="651" w:type="dxa"/>
          </w:tcPr>
          <w:p w:rsidR="00043FFA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043FFA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43FFA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043FFA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43FFA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043FFA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43FFA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043FFA" w:rsidRPr="0042622E" w:rsidRDefault="00043FF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8</w:t>
            </w:r>
          </w:p>
        </w:tc>
      </w:tr>
      <w:tr w:rsidR="00841235" w:rsidRPr="00841235" w:rsidTr="00FB67BA">
        <w:tc>
          <w:tcPr>
            <w:tcW w:w="15417" w:type="dxa"/>
            <w:gridSpan w:val="8"/>
          </w:tcPr>
          <w:p w:rsidR="00043FFA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196EC2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FB67BA">
        <w:tc>
          <w:tcPr>
            <w:tcW w:w="651" w:type="dxa"/>
          </w:tcPr>
          <w:p w:rsidR="00043FFA" w:rsidRPr="00D10649" w:rsidRDefault="00043FFA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Заявление</w:t>
            </w:r>
            <w:r w:rsidR="00D10649">
              <w:rPr>
                <w:rFonts w:ascii="Times New Roman" w:hAnsi="Times New Roman" w:cs="Times New Roman"/>
              </w:rPr>
              <w:t xml:space="preserve"> на оказание у</w:t>
            </w:r>
            <w:r w:rsidR="00D10649">
              <w:rPr>
                <w:rFonts w:ascii="Times New Roman" w:hAnsi="Times New Roman" w:cs="Times New Roman"/>
              </w:rPr>
              <w:t>с</w:t>
            </w:r>
            <w:r w:rsidR="00D10649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2835" w:type="dxa"/>
          </w:tcPr>
          <w:p w:rsidR="00043FFA" w:rsidRPr="00841235" w:rsidRDefault="00A46527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</w:t>
            </w:r>
            <w:r w:rsidR="00F55AF5" w:rsidRPr="0084123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043FFA" w:rsidRPr="00841235" w:rsidRDefault="00F55AF5" w:rsidP="007E3607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841235" w:rsidRPr="00841235" w:rsidTr="00FB67BA">
        <w:tc>
          <w:tcPr>
            <w:tcW w:w="651" w:type="dxa"/>
          </w:tcPr>
          <w:p w:rsidR="00CF14D8" w:rsidRPr="00D10649" w:rsidRDefault="00CF14D8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F14D8" w:rsidRPr="00841235" w:rsidRDefault="00A46527" w:rsidP="00D10649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Документ</w:t>
            </w:r>
            <w:r w:rsidR="0013008C" w:rsidRPr="00841235">
              <w:rPr>
                <w:rFonts w:ascii="Times New Roman" w:hAnsi="Times New Roman" w:cs="Times New Roman"/>
              </w:rPr>
              <w:t>, удостов</w:t>
            </w:r>
            <w:r w:rsidR="0013008C" w:rsidRPr="00841235">
              <w:rPr>
                <w:rFonts w:ascii="Times New Roman" w:hAnsi="Times New Roman" w:cs="Times New Roman"/>
              </w:rPr>
              <w:t>е</w:t>
            </w:r>
            <w:r w:rsidR="0013008C" w:rsidRPr="00841235">
              <w:rPr>
                <w:rFonts w:ascii="Times New Roman" w:hAnsi="Times New Roman" w:cs="Times New Roman"/>
              </w:rPr>
              <w:t>ряющий</w:t>
            </w:r>
            <w:r w:rsidRPr="00841235">
              <w:rPr>
                <w:rFonts w:ascii="Times New Roman" w:hAnsi="Times New Roman" w:cs="Times New Roman"/>
              </w:rPr>
              <w:t xml:space="preserve"> 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ность заяв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2835" w:type="dxa"/>
          </w:tcPr>
          <w:p w:rsidR="00CF14D8" w:rsidRPr="00841235" w:rsidRDefault="00CD2124" w:rsidP="00D10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7685A" w:rsidRPr="00841235">
              <w:rPr>
                <w:rFonts w:ascii="Times New Roman" w:hAnsi="Times New Roman" w:cs="Times New Roman"/>
              </w:rPr>
              <w:t>п</w:t>
            </w:r>
            <w:r w:rsidR="00A46527" w:rsidRPr="00841235">
              <w:rPr>
                <w:rFonts w:ascii="Times New Roman" w:hAnsi="Times New Roman" w:cs="Times New Roman"/>
              </w:rPr>
              <w:t>а</w:t>
            </w:r>
            <w:r w:rsidR="00D10649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842" w:type="dxa"/>
          </w:tcPr>
          <w:p w:rsidR="00CF14D8" w:rsidRPr="00841235" w:rsidRDefault="00AB7FA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F14D8" w:rsidRPr="00841235" w:rsidRDefault="00AB7FA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841235" w:rsidRDefault="00CF14D8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F14D8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FB67BA"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D10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</w:t>
            </w:r>
            <w:r w:rsidRPr="00841235">
              <w:rPr>
                <w:rFonts w:ascii="Times New Roman" w:hAnsi="Times New Roman" w:cs="Times New Roman"/>
              </w:rPr>
              <w:t>удостов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 xml:space="preserve">ряющий права (полномочия) представителя </w:t>
            </w:r>
            <w:r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2835" w:type="dxa"/>
          </w:tcPr>
          <w:p w:rsidR="00CD2124" w:rsidRDefault="00CD2124" w:rsidP="007E3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доверенность</w:t>
            </w:r>
          </w:p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приказ о назначении на должность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D2124" w:rsidRDefault="00CD2124" w:rsidP="00CD2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случае, если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щается представ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 физического лица или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ское лицо.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Представляется один из документов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категории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Кадастровый паспорт или кадастровая выписка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кадастровый паспорт з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мельного участка или кад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стровая выписка об этом земельном участке с об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значением на таких копии или кадастровой выписке планируемых границ сф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ры действия публичного сервитута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наличии инфо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мации об этом з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мельном участке в государственном к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дастре недвижимости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 размещения объекта на земельных участках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лосы отвода автомобил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lastRenderedPageBreak/>
              <w:t>ной дороги в масштабе 1:500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1 экз. подлинник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пересечении и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женерными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никациями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lastRenderedPageBreak/>
              <w:t>бильной дороги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 размещения объекта на земельных участках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лосы отвода автомобил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дороги в масштабе 1:2000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расположении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 вдоль авт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мобильной дороги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Согласие в письменной форме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согласие в письменной форме владельца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 на план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руемое размещение инж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нерных коммуникаций при проектировании прокла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ки, переносе или переус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ройстве инженерных ко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муникаций в границах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лосы отвода автомобил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дороги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Договоры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договоры, заключенные владельцами инженерных коммуникаций, осущест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ляющими прокладку,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нос, переустройство инж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нерных коммуникаций и их эксплуатацию в границах полосы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дороги, с владел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цем автомобильной дороги, с техническими требов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ниями и условиями, по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лежащими обязательному исполнению владельцами таких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 при их прокладке, переносе, переустройстве и эксплуатации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841235" w:rsidRDefault="006C706E" w:rsidP="008B7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706E" w:rsidRPr="0084123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841235" w:rsidRDefault="00A87EF7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D31907" w:rsidRPr="0084123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84123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84123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396" w:type="dxa"/>
        <w:tblLayout w:type="fixed"/>
        <w:tblLook w:val="04A0"/>
      </w:tblPr>
      <w:tblGrid>
        <w:gridCol w:w="1668"/>
        <w:gridCol w:w="2126"/>
        <w:gridCol w:w="2126"/>
        <w:gridCol w:w="1843"/>
        <w:gridCol w:w="1909"/>
        <w:gridCol w:w="1209"/>
        <w:gridCol w:w="1418"/>
        <w:gridCol w:w="1559"/>
        <w:gridCol w:w="1538"/>
      </w:tblGrid>
      <w:tr w:rsidR="00CD2124" w:rsidRPr="00841235" w:rsidTr="00CD2124">
        <w:tc>
          <w:tcPr>
            <w:tcW w:w="1668" w:type="dxa"/>
          </w:tcPr>
          <w:p w:rsidR="00CD2124" w:rsidRPr="0042622E" w:rsidRDefault="00CD2124" w:rsidP="00CD212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2622E">
              <w:rPr>
                <w:rFonts w:ascii="Times New Roman" w:hAnsi="Times New Roman" w:cs="Times New Roman"/>
              </w:rPr>
              <w:t>Реквизиты а</w:t>
            </w:r>
            <w:r w:rsidRPr="0042622E">
              <w:rPr>
                <w:rFonts w:ascii="Times New Roman" w:hAnsi="Times New Roman" w:cs="Times New Roman"/>
              </w:rPr>
              <w:t>к</w:t>
            </w:r>
            <w:r w:rsidRPr="0042622E">
              <w:rPr>
                <w:rFonts w:ascii="Times New Roman" w:hAnsi="Times New Roman" w:cs="Times New Roman"/>
              </w:rPr>
              <w:t>туальной те</w:t>
            </w:r>
            <w:r w:rsidRPr="0042622E">
              <w:rPr>
                <w:rFonts w:ascii="Times New Roman" w:hAnsi="Times New Roman" w:cs="Times New Roman"/>
              </w:rPr>
              <w:t>х</w:t>
            </w:r>
            <w:r w:rsidRPr="0042622E">
              <w:rPr>
                <w:rFonts w:ascii="Times New Roman" w:hAnsi="Times New Roman" w:cs="Times New Roman"/>
              </w:rPr>
              <w:t>нологической карты межв</w:t>
            </w:r>
            <w:r w:rsidRPr="0042622E">
              <w:rPr>
                <w:rFonts w:ascii="Times New Roman" w:hAnsi="Times New Roman" w:cs="Times New Roman"/>
              </w:rPr>
              <w:t>е</w:t>
            </w:r>
            <w:r w:rsidRPr="0042622E">
              <w:rPr>
                <w:rFonts w:ascii="Times New Roman" w:hAnsi="Times New Roman" w:cs="Times New Roman"/>
              </w:rPr>
              <w:t>домственного взаимодейс</w:t>
            </w:r>
            <w:r w:rsidRPr="0042622E">
              <w:rPr>
                <w:rFonts w:ascii="Times New Roman" w:hAnsi="Times New Roman" w:cs="Times New Roman"/>
              </w:rPr>
              <w:t>т</w:t>
            </w:r>
            <w:r w:rsidRPr="0042622E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2126" w:type="dxa"/>
          </w:tcPr>
          <w:p w:rsidR="00CD2124" w:rsidRPr="0042622E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Наименование з</w:t>
            </w:r>
            <w:r w:rsidRPr="0042622E">
              <w:rPr>
                <w:rFonts w:ascii="Times New Roman" w:hAnsi="Times New Roman" w:cs="Times New Roman"/>
              </w:rPr>
              <w:t>а</w:t>
            </w:r>
            <w:r w:rsidRPr="0042622E">
              <w:rPr>
                <w:rFonts w:ascii="Times New Roman" w:hAnsi="Times New Roman" w:cs="Times New Roman"/>
              </w:rPr>
              <w:t>прашиваемого д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кумента (сведения)</w:t>
            </w:r>
          </w:p>
        </w:tc>
        <w:tc>
          <w:tcPr>
            <w:tcW w:w="2126" w:type="dxa"/>
          </w:tcPr>
          <w:p w:rsidR="00CD2124" w:rsidRPr="0042622E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Перечень и состав сведений, запраш</w:t>
            </w:r>
            <w:r w:rsidRPr="0042622E">
              <w:rPr>
                <w:rFonts w:ascii="Times New Roman" w:hAnsi="Times New Roman" w:cs="Times New Roman"/>
              </w:rPr>
              <w:t>и</w:t>
            </w:r>
            <w:r w:rsidRPr="0042622E">
              <w:rPr>
                <w:rFonts w:ascii="Times New Roman" w:hAnsi="Times New Roman" w:cs="Times New Roman"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CD2124" w:rsidRPr="0042622E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Наименование органа (орган</w:t>
            </w:r>
            <w:r w:rsidRPr="0042622E">
              <w:rPr>
                <w:rFonts w:ascii="Times New Roman" w:hAnsi="Times New Roman" w:cs="Times New Roman"/>
              </w:rPr>
              <w:t>и</w:t>
            </w:r>
            <w:r w:rsidRPr="0042622E">
              <w:rPr>
                <w:rFonts w:ascii="Times New Roman" w:hAnsi="Times New Roman" w:cs="Times New Roman"/>
              </w:rPr>
              <w:t>зации), напра</w:t>
            </w:r>
            <w:r w:rsidRPr="0042622E">
              <w:rPr>
                <w:rFonts w:ascii="Times New Roman" w:hAnsi="Times New Roman" w:cs="Times New Roman"/>
              </w:rPr>
              <w:t>в</w:t>
            </w:r>
            <w:r w:rsidRPr="0042622E">
              <w:rPr>
                <w:rFonts w:ascii="Times New Roman" w:hAnsi="Times New Roman" w:cs="Times New Roman"/>
              </w:rPr>
              <w:t>ляющего (ей) межведомстве</w:t>
            </w:r>
            <w:r w:rsidRPr="0042622E">
              <w:rPr>
                <w:rFonts w:ascii="Times New Roman" w:hAnsi="Times New Roman" w:cs="Times New Roman"/>
              </w:rPr>
              <w:t>н</w:t>
            </w:r>
            <w:r w:rsidRPr="0042622E">
              <w:rPr>
                <w:rFonts w:ascii="Times New Roman" w:hAnsi="Times New Roman" w:cs="Times New Roman"/>
              </w:rPr>
              <w:t>ный запрос</w:t>
            </w:r>
          </w:p>
        </w:tc>
        <w:tc>
          <w:tcPr>
            <w:tcW w:w="1909" w:type="dxa"/>
          </w:tcPr>
          <w:p w:rsidR="00CD2124" w:rsidRPr="0042622E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Наименование органа (орган</w:t>
            </w:r>
            <w:r w:rsidRPr="0042622E">
              <w:rPr>
                <w:rFonts w:ascii="Times New Roman" w:hAnsi="Times New Roman" w:cs="Times New Roman"/>
              </w:rPr>
              <w:t>и</w:t>
            </w:r>
            <w:r w:rsidRPr="0042622E">
              <w:rPr>
                <w:rFonts w:ascii="Times New Roman" w:hAnsi="Times New Roman" w:cs="Times New Roman"/>
              </w:rPr>
              <w:t>зации), в адрес которого (ой) н</w:t>
            </w:r>
            <w:r w:rsidRPr="0042622E">
              <w:rPr>
                <w:rFonts w:ascii="Times New Roman" w:hAnsi="Times New Roman" w:cs="Times New Roman"/>
              </w:rPr>
              <w:t>а</w:t>
            </w:r>
            <w:r w:rsidRPr="0042622E">
              <w:rPr>
                <w:rFonts w:ascii="Times New Roman" w:hAnsi="Times New Roman" w:cs="Times New Roman"/>
              </w:rPr>
              <w:t>правляется ме</w:t>
            </w:r>
            <w:r w:rsidRPr="0042622E">
              <w:rPr>
                <w:rFonts w:ascii="Times New Roman" w:hAnsi="Times New Roman" w:cs="Times New Roman"/>
              </w:rPr>
              <w:t>ж</w:t>
            </w:r>
            <w:r w:rsidRPr="0042622E">
              <w:rPr>
                <w:rFonts w:ascii="Times New Roman" w:hAnsi="Times New Roman" w:cs="Times New Roman"/>
              </w:rPr>
              <w:t>ведомственный запрос</w:t>
            </w:r>
          </w:p>
        </w:tc>
        <w:tc>
          <w:tcPr>
            <w:tcW w:w="1209" w:type="dxa"/>
          </w:tcPr>
          <w:p w:rsidR="00CD2124" w:rsidRPr="0042622E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  <w:lang w:val="en-US"/>
              </w:rPr>
              <w:t>SID</w:t>
            </w:r>
            <w:r w:rsidRPr="0042622E">
              <w:rPr>
                <w:rFonts w:ascii="Times New Roman" w:hAnsi="Times New Roman" w:cs="Times New Roman"/>
              </w:rPr>
              <w:t xml:space="preserve"> эле</w:t>
            </w:r>
            <w:r w:rsidRPr="0042622E">
              <w:rPr>
                <w:rFonts w:ascii="Times New Roman" w:hAnsi="Times New Roman" w:cs="Times New Roman"/>
              </w:rPr>
              <w:t>к</w:t>
            </w:r>
            <w:r w:rsidRPr="0042622E">
              <w:rPr>
                <w:rFonts w:ascii="Times New Roman" w:hAnsi="Times New Roman" w:cs="Times New Roman"/>
              </w:rPr>
              <w:t>тронного сервиса / наимен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вание в</w:t>
            </w:r>
            <w:r w:rsidRPr="0042622E">
              <w:rPr>
                <w:rFonts w:ascii="Times New Roman" w:hAnsi="Times New Roman" w:cs="Times New Roman"/>
              </w:rPr>
              <w:t>и</w:t>
            </w:r>
            <w:r w:rsidRPr="0042622E">
              <w:rPr>
                <w:rFonts w:ascii="Times New Roman" w:hAnsi="Times New Roman" w:cs="Times New Roman"/>
              </w:rPr>
              <w:t>да свед</w:t>
            </w:r>
            <w:r w:rsidRPr="0042622E">
              <w:rPr>
                <w:rFonts w:ascii="Times New Roman" w:hAnsi="Times New Roman" w:cs="Times New Roman"/>
              </w:rPr>
              <w:t>е</w:t>
            </w:r>
            <w:r w:rsidRPr="0042622E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18" w:type="dxa"/>
          </w:tcPr>
          <w:p w:rsidR="00CD2124" w:rsidRPr="0042622E" w:rsidRDefault="00CD2124" w:rsidP="00CD212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2622E">
              <w:rPr>
                <w:rFonts w:ascii="Times New Roman" w:hAnsi="Times New Roman" w:cs="Times New Roman"/>
              </w:rPr>
              <w:t>Срок ос</w:t>
            </w:r>
            <w:r w:rsidRPr="0042622E">
              <w:rPr>
                <w:rFonts w:ascii="Times New Roman" w:hAnsi="Times New Roman" w:cs="Times New Roman"/>
              </w:rPr>
              <w:t>у</w:t>
            </w:r>
            <w:r w:rsidRPr="0042622E">
              <w:rPr>
                <w:rFonts w:ascii="Times New Roman" w:hAnsi="Times New Roman" w:cs="Times New Roman"/>
              </w:rPr>
              <w:t>ществления межведо</w:t>
            </w:r>
            <w:r w:rsidRPr="0042622E">
              <w:rPr>
                <w:rFonts w:ascii="Times New Roman" w:hAnsi="Times New Roman" w:cs="Times New Roman"/>
              </w:rPr>
              <w:t>м</w:t>
            </w:r>
            <w:r w:rsidRPr="0042622E">
              <w:rPr>
                <w:rFonts w:ascii="Times New Roman" w:hAnsi="Times New Roman" w:cs="Times New Roman"/>
              </w:rPr>
              <w:t>ственного информац</w:t>
            </w:r>
            <w:r w:rsidRPr="0042622E">
              <w:rPr>
                <w:rFonts w:ascii="Times New Roman" w:hAnsi="Times New Roman" w:cs="Times New Roman"/>
              </w:rPr>
              <w:t>и</w:t>
            </w:r>
            <w:r w:rsidRPr="0042622E">
              <w:rPr>
                <w:rFonts w:ascii="Times New Roman" w:hAnsi="Times New Roman" w:cs="Times New Roman"/>
              </w:rPr>
              <w:t>онного взаимоде</w:t>
            </w:r>
            <w:r w:rsidRPr="0042622E">
              <w:rPr>
                <w:rFonts w:ascii="Times New Roman" w:hAnsi="Times New Roman" w:cs="Times New Roman"/>
              </w:rPr>
              <w:t>й</w:t>
            </w:r>
            <w:r w:rsidRPr="0042622E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1559" w:type="dxa"/>
          </w:tcPr>
          <w:p w:rsidR="00CD2124" w:rsidRPr="0042622E" w:rsidRDefault="00CD2124" w:rsidP="00CD212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2622E">
              <w:rPr>
                <w:rFonts w:ascii="Times New Roman" w:hAnsi="Times New Roman" w:cs="Times New Roman"/>
              </w:rPr>
              <w:t>Форма (ша</w:t>
            </w:r>
            <w:r w:rsidRPr="0042622E">
              <w:rPr>
                <w:rFonts w:ascii="Times New Roman" w:hAnsi="Times New Roman" w:cs="Times New Roman"/>
              </w:rPr>
              <w:t>б</w:t>
            </w:r>
            <w:r w:rsidRPr="0042622E">
              <w:rPr>
                <w:rFonts w:ascii="Times New Roman" w:hAnsi="Times New Roman" w:cs="Times New Roman"/>
              </w:rPr>
              <w:t>лон) межв</w:t>
            </w:r>
            <w:r w:rsidRPr="0042622E">
              <w:rPr>
                <w:rFonts w:ascii="Times New Roman" w:hAnsi="Times New Roman" w:cs="Times New Roman"/>
              </w:rPr>
              <w:t>е</w:t>
            </w:r>
            <w:r w:rsidRPr="0042622E">
              <w:rPr>
                <w:rFonts w:ascii="Times New Roman" w:hAnsi="Times New Roman" w:cs="Times New Roman"/>
              </w:rPr>
              <w:t>домственного запроса и о</w:t>
            </w:r>
            <w:r w:rsidRPr="0042622E">
              <w:rPr>
                <w:rFonts w:ascii="Times New Roman" w:hAnsi="Times New Roman" w:cs="Times New Roman"/>
              </w:rPr>
              <w:t>т</w:t>
            </w:r>
            <w:r w:rsidRPr="0042622E">
              <w:rPr>
                <w:rFonts w:ascii="Times New Roman" w:hAnsi="Times New Roman" w:cs="Times New Roman"/>
              </w:rPr>
              <w:t>вета на ме</w:t>
            </w:r>
            <w:r w:rsidRPr="0042622E">
              <w:rPr>
                <w:rFonts w:ascii="Times New Roman" w:hAnsi="Times New Roman" w:cs="Times New Roman"/>
              </w:rPr>
              <w:t>ж</w:t>
            </w:r>
            <w:r w:rsidRPr="0042622E">
              <w:rPr>
                <w:rFonts w:ascii="Times New Roman" w:hAnsi="Times New Roman" w:cs="Times New Roman"/>
              </w:rPr>
              <w:t>ведомстве</w:t>
            </w:r>
            <w:r w:rsidRPr="0042622E">
              <w:rPr>
                <w:rFonts w:ascii="Times New Roman" w:hAnsi="Times New Roman" w:cs="Times New Roman"/>
              </w:rPr>
              <w:t>н</w:t>
            </w:r>
            <w:r w:rsidRPr="0042622E">
              <w:rPr>
                <w:rFonts w:ascii="Times New Roman" w:hAnsi="Times New Roman" w:cs="Times New Roman"/>
              </w:rPr>
              <w:t>ный запрос</w:t>
            </w:r>
          </w:p>
        </w:tc>
        <w:tc>
          <w:tcPr>
            <w:tcW w:w="1538" w:type="dxa"/>
          </w:tcPr>
          <w:p w:rsidR="00CD2124" w:rsidRPr="0042622E" w:rsidRDefault="00CD2124" w:rsidP="00CD212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2622E">
              <w:rPr>
                <w:rFonts w:ascii="Times New Roman" w:hAnsi="Times New Roman" w:cs="Times New Roman"/>
              </w:rPr>
              <w:t>Образец з</w:t>
            </w:r>
            <w:r w:rsidRPr="0042622E">
              <w:rPr>
                <w:rFonts w:ascii="Times New Roman" w:hAnsi="Times New Roman" w:cs="Times New Roman"/>
              </w:rPr>
              <w:t>а</w:t>
            </w:r>
            <w:r w:rsidRPr="0042622E">
              <w:rPr>
                <w:rFonts w:ascii="Times New Roman" w:hAnsi="Times New Roman" w:cs="Times New Roman"/>
              </w:rPr>
              <w:t>полнения формы ме</w:t>
            </w:r>
            <w:r w:rsidRPr="0042622E">
              <w:rPr>
                <w:rFonts w:ascii="Times New Roman" w:hAnsi="Times New Roman" w:cs="Times New Roman"/>
              </w:rPr>
              <w:t>ж</w:t>
            </w:r>
            <w:r w:rsidRPr="0042622E">
              <w:rPr>
                <w:rFonts w:ascii="Times New Roman" w:hAnsi="Times New Roman" w:cs="Times New Roman"/>
              </w:rPr>
              <w:t>ведомстве</w:t>
            </w:r>
            <w:r w:rsidRPr="0042622E">
              <w:rPr>
                <w:rFonts w:ascii="Times New Roman" w:hAnsi="Times New Roman" w:cs="Times New Roman"/>
              </w:rPr>
              <w:t>н</w:t>
            </w:r>
            <w:r w:rsidRPr="0042622E">
              <w:rPr>
                <w:rFonts w:ascii="Times New Roman" w:hAnsi="Times New Roman" w:cs="Times New Roman"/>
              </w:rPr>
              <w:t>ного запроса и ответа на межведомс</w:t>
            </w:r>
            <w:r w:rsidRPr="0042622E">
              <w:rPr>
                <w:rFonts w:ascii="Times New Roman" w:hAnsi="Times New Roman" w:cs="Times New Roman"/>
              </w:rPr>
              <w:t>т</w:t>
            </w:r>
            <w:r w:rsidRPr="0042622E">
              <w:rPr>
                <w:rFonts w:ascii="Times New Roman" w:hAnsi="Times New Roman" w:cs="Times New Roman"/>
              </w:rPr>
              <w:t>венный з</w:t>
            </w:r>
            <w:r w:rsidRPr="0042622E">
              <w:rPr>
                <w:rFonts w:ascii="Times New Roman" w:hAnsi="Times New Roman" w:cs="Times New Roman"/>
              </w:rPr>
              <w:t>а</w:t>
            </w:r>
            <w:r w:rsidRPr="0042622E">
              <w:rPr>
                <w:rFonts w:ascii="Times New Roman" w:hAnsi="Times New Roman" w:cs="Times New Roman"/>
              </w:rPr>
              <w:t>прос</w:t>
            </w:r>
          </w:p>
        </w:tc>
      </w:tr>
      <w:tr w:rsidR="00841235" w:rsidRPr="00841235" w:rsidTr="00CD2124">
        <w:tc>
          <w:tcPr>
            <w:tcW w:w="1668" w:type="dxa"/>
          </w:tcPr>
          <w:p w:rsidR="00D31907" w:rsidRPr="0042622E" w:rsidRDefault="00D3190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31907" w:rsidRPr="0042622E" w:rsidRDefault="00D3190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31907" w:rsidRPr="0042622E" w:rsidRDefault="00D3190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31907" w:rsidRPr="0042622E" w:rsidRDefault="00D3190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</w:tcPr>
          <w:p w:rsidR="00D31907" w:rsidRPr="0042622E" w:rsidRDefault="00D3190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9" w:type="dxa"/>
          </w:tcPr>
          <w:p w:rsidR="00D31907" w:rsidRPr="0042622E" w:rsidRDefault="00D3190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D31907" w:rsidRPr="0042622E" w:rsidRDefault="00D3190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D31907" w:rsidRPr="0042622E" w:rsidRDefault="00D3190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8" w:type="dxa"/>
          </w:tcPr>
          <w:p w:rsidR="00D31907" w:rsidRPr="0042622E" w:rsidRDefault="00D31907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9</w:t>
            </w:r>
          </w:p>
        </w:tc>
      </w:tr>
      <w:tr w:rsidR="00841235" w:rsidRPr="00841235" w:rsidTr="00CD2124">
        <w:trPr>
          <w:trHeight w:val="549"/>
        </w:trPr>
        <w:tc>
          <w:tcPr>
            <w:tcW w:w="15396" w:type="dxa"/>
            <w:gridSpan w:val="9"/>
          </w:tcPr>
          <w:p w:rsidR="00D31907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841235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1165C0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D10649" w:rsidRPr="00841235" w:rsidTr="00CD2124">
        <w:tc>
          <w:tcPr>
            <w:tcW w:w="1668" w:type="dxa"/>
          </w:tcPr>
          <w:p w:rsidR="00D10649" w:rsidRDefault="00D10649" w:rsidP="0011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D10649" w:rsidRPr="00841235" w:rsidRDefault="00D10649" w:rsidP="00116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84123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84123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841235" w:rsidRDefault="0084228F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4F2A4B" w:rsidRPr="0084123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275"/>
      </w:tblGrid>
      <w:tr w:rsidR="00841235" w:rsidRPr="00841235" w:rsidTr="00CD2124">
        <w:tc>
          <w:tcPr>
            <w:tcW w:w="534" w:type="dxa"/>
            <w:vMerge w:val="restart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Документ/документы, я</w:t>
            </w:r>
            <w:r w:rsidRPr="0042622E">
              <w:rPr>
                <w:rFonts w:ascii="Times New Roman" w:hAnsi="Times New Roman" w:cs="Times New Roman"/>
              </w:rPr>
              <w:t>в</w:t>
            </w:r>
            <w:r w:rsidRPr="0042622E">
              <w:rPr>
                <w:rFonts w:ascii="Times New Roman" w:hAnsi="Times New Roman" w:cs="Times New Roman"/>
              </w:rPr>
              <w:t>ляющиеся результатом «п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дуслуги»</w:t>
            </w:r>
          </w:p>
        </w:tc>
        <w:tc>
          <w:tcPr>
            <w:tcW w:w="2273" w:type="dxa"/>
            <w:vMerge w:val="restart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Требования к док</w:t>
            </w:r>
            <w:r w:rsidRPr="0042622E">
              <w:rPr>
                <w:rFonts w:ascii="Times New Roman" w:hAnsi="Times New Roman" w:cs="Times New Roman"/>
              </w:rPr>
              <w:t>у</w:t>
            </w:r>
            <w:r w:rsidRPr="0042622E">
              <w:rPr>
                <w:rFonts w:ascii="Times New Roman" w:hAnsi="Times New Roman" w:cs="Times New Roman"/>
              </w:rPr>
              <w:t>менту/документам, являющимся резул</w:t>
            </w:r>
            <w:r w:rsidRPr="0042622E">
              <w:rPr>
                <w:rFonts w:ascii="Times New Roman" w:hAnsi="Times New Roman" w:cs="Times New Roman"/>
              </w:rPr>
              <w:t>ь</w:t>
            </w:r>
            <w:r w:rsidRPr="0042622E">
              <w:rPr>
                <w:rFonts w:ascii="Times New Roman" w:hAnsi="Times New Roman" w:cs="Times New Roman"/>
              </w:rPr>
              <w:t>татом «подуслуги»</w:t>
            </w:r>
            <w:r w:rsidR="00CD2124" w:rsidRPr="0042622E">
              <w:rPr>
                <w:rStyle w:val="af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838" w:type="dxa"/>
            <w:vMerge w:val="restart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Характеристика результата (п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ложительный/</w:t>
            </w:r>
          </w:p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2622E">
              <w:rPr>
                <w:rFonts w:ascii="Times New Roman" w:hAnsi="Times New Roman" w:cs="Times New Roman"/>
              </w:rPr>
              <w:t>Форма док</w:t>
            </w:r>
            <w:r w:rsidRPr="0042622E">
              <w:rPr>
                <w:rFonts w:ascii="Times New Roman" w:hAnsi="Times New Roman" w:cs="Times New Roman"/>
              </w:rPr>
              <w:t>у</w:t>
            </w:r>
            <w:r w:rsidRPr="0042622E">
              <w:rPr>
                <w:rFonts w:ascii="Times New Roman" w:hAnsi="Times New Roman" w:cs="Times New Roman"/>
              </w:rPr>
              <w:t>мента/ док</w:t>
            </w:r>
            <w:r w:rsidRPr="0042622E">
              <w:rPr>
                <w:rFonts w:ascii="Times New Roman" w:hAnsi="Times New Roman" w:cs="Times New Roman"/>
              </w:rPr>
              <w:t>у</w:t>
            </w:r>
            <w:r w:rsidRPr="0042622E">
              <w:rPr>
                <w:rFonts w:ascii="Times New Roman" w:hAnsi="Times New Roman" w:cs="Times New Roman"/>
              </w:rPr>
              <w:t>ментов, я</w:t>
            </w:r>
            <w:r w:rsidRPr="0042622E">
              <w:rPr>
                <w:rFonts w:ascii="Times New Roman" w:hAnsi="Times New Roman" w:cs="Times New Roman"/>
              </w:rPr>
              <w:t>в</w:t>
            </w:r>
            <w:r w:rsidRPr="0042622E">
              <w:rPr>
                <w:rFonts w:ascii="Times New Roman" w:hAnsi="Times New Roman" w:cs="Times New Roman"/>
              </w:rPr>
              <w:t>ляющимся р</w:t>
            </w:r>
            <w:r w:rsidRPr="0042622E">
              <w:rPr>
                <w:rFonts w:ascii="Times New Roman" w:hAnsi="Times New Roman" w:cs="Times New Roman"/>
              </w:rPr>
              <w:t>е</w:t>
            </w:r>
            <w:r w:rsidRPr="0042622E">
              <w:rPr>
                <w:rFonts w:ascii="Times New Roman" w:hAnsi="Times New Roman" w:cs="Times New Roman"/>
              </w:rPr>
              <w:t>зультатом «п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дуслуги»</w:t>
            </w:r>
            <w:r w:rsidR="00CD2124" w:rsidRPr="0042622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2622E">
              <w:rPr>
                <w:rFonts w:ascii="Times New Roman" w:hAnsi="Times New Roman" w:cs="Times New Roman"/>
              </w:rPr>
              <w:t>Образец д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кумента/ д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кументов, являющихся результатом «подуслуги»</w:t>
            </w:r>
            <w:r w:rsidR="00CD2124" w:rsidRPr="0042622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985" w:type="dxa"/>
            <w:vMerge w:val="restart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Способ получения результата</w:t>
            </w:r>
          </w:p>
        </w:tc>
        <w:tc>
          <w:tcPr>
            <w:tcW w:w="2551" w:type="dxa"/>
            <w:gridSpan w:val="2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2622E">
              <w:rPr>
                <w:rFonts w:ascii="Times New Roman" w:hAnsi="Times New Roman" w:cs="Times New Roman"/>
              </w:rPr>
              <w:t>Срок хранения нево</w:t>
            </w:r>
            <w:r w:rsidRPr="0042622E">
              <w:rPr>
                <w:rFonts w:ascii="Times New Roman" w:hAnsi="Times New Roman" w:cs="Times New Roman"/>
              </w:rPr>
              <w:t>с</w:t>
            </w:r>
            <w:r w:rsidRPr="0042622E">
              <w:rPr>
                <w:rFonts w:ascii="Times New Roman" w:hAnsi="Times New Roman" w:cs="Times New Roman"/>
              </w:rPr>
              <w:t>требованных заявителем результатов</w:t>
            </w:r>
            <w:r w:rsidR="00CD2124" w:rsidRPr="0042622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841235" w:rsidRPr="00841235" w:rsidTr="00CD2124">
        <w:tc>
          <w:tcPr>
            <w:tcW w:w="534" w:type="dxa"/>
            <w:vMerge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1275" w:type="dxa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в МФЦ</w:t>
            </w:r>
          </w:p>
        </w:tc>
      </w:tr>
      <w:tr w:rsidR="00841235" w:rsidRPr="00841235" w:rsidTr="00CD2124">
        <w:tc>
          <w:tcPr>
            <w:tcW w:w="534" w:type="dxa"/>
          </w:tcPr>
          <w:p w:rsidR="004F2A4B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4F2A4B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4F2A4B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</w:tcPr>
          <w:p w:rsidR="004F2A4B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F2A4B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F2A4B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4F2A4B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F2A4B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4F2A4B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9</w:t>
            </w:r>
          </w:p>
        </w:tc>
      </w:tr>
      <w:tr w:rsidR="00841235" w:rsidRPr="00841235" w:rsidTr="00CD2124">
        <w:tc>
          <w:tcPr>
            <w:tcW w:w="15417" w:type="dxa"/>
            <w:gridSpan w:val="9"/>
          </w:tcPr>
          <w:p w:rsidR="004F2A4B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841235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A25BEF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CD2124" w:rsidRPr="00841235" w:rsidTr="00CD2124">
        <w:tc>
          <w:tcPr>
            <w:tcW w:w="534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D2124" w:rsidRPr="00841235" w:rsidRDefault="00CD2124" w:rsidP="00195875">
            <w:pPr>
              <w:pStyle w:val="ConsPlusNormal"/>
              <w:jc w:val="center"/>
            </w:pPr>
            <w:r w:rsidRPr="00841235">
              <w:t>Постановление администр</w:t>
            </w:r>
            <w:r w:rsidRPr="00841235">
              <w:t>а</w:t>
            </w:r>
            <w:r w:rsidRPr="00841235">
              <w:t>ции об установлении пу</w:t>
            </w:r>
            <w:r w:rsidRPr="00841235">
              <w:t>б</w:t>
            </w:r>
            <w:r w:rsidRPr="00841235">
              <w:t>личного сервитута в отн</w:t>
            </w:r>
            <w:r w:rsidRPr="00841235">
              <w:t>о</w:t>
            </w:r>
            <w:r w:rsidRPr="00841235">
              <w:t>шении земельных участков в границах полос отвода авт</w:t>
            </w:r>
            <w:r w:rsidRPr="00841235">
              <w:t>о</w:t>
            </w:r>
            <w:r w:rsidRPr="00841235">
              <w:t>мобильных дорог местного значения поселения в целях прокладки, переноса, пер</w:t>
            </w:r>
            <w:r w:rsidRPr="00841235">
              <w:t>е</w:t>
            </w:r>
            <w:r w:rsidRPr="00841235">
              <w:t>устройства инженерных коммуникаций, их эксплу</w:t>
            </w:r>
            <w:r w:rsidRPr="00841235">
              <w:t>а</w:t>
            </w:r>
            <w:r w:rsidRPr="00841235">
              <w:t>тации</w:t>
            </w:r>
          </w:p>
        </w:tc>
        <w:tc>
          <w:tcPr>
            <w:tcW w:w="2273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органе, предо</w:t>
            </w:r>
            <w:r w:rsidRPr="00841235">
              <w:rPr>
                <w:rFonts w:ascii="Times New Roman" w:hAnsi="Times New Roman" w:cs="Times New Roman"/>
              </w:rPr>
              <w:t>с</w:t>
            </w:r>
            <w:r w:rsidRPr="00841235">
              <w:rPr>
                <w:rFonts w:ascii="Times New Roman" w:hAnsi="Times New Roman" w:cs="Times New Roman"/>
              </w:rPr>
              <w:t>тавляющем усл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почтовая связь;</w:t>
            </w:r>
          </w:p>
        </w:tc>
        <w:tc>
          <w:tcPr>
            <w:tcW w:w="1276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2124" w:rsidRPr="00841235" w:rsidRDefault="00CD212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CD2124" w:rsidRPr="00841235" w:rsidTr="00CD2124">
        <w:tc>
          <w:tcPr>
            <w:tcW w:w="534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CD2124" w:rsidRPr="00841235" w:rsidRDefault="00CD2124" w:rsidP="00195875">
            <w:pPr>
              <w:pStyle w:val="ConsPlusNormal"/>
              <w:jc w:val="center"/>
            </w:pPr>
            <w:r w:rsidRPr="00841235">
              <w:t>Решение об отказе в предо</w:t>
            </w:r>
            <w:r w:rsidRPr="00841235">
              <w:t>с</w:t>
            </w:r>
            <w:r w:rsidRPr="00841235">
              <w:t>тавлении муниципальной услуги</w:t>
            </w:r>
          </w:p>
        </w:tc>
        <w:tc>
          <w:tcPr>
            <w:tcW w:w="2273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органе, предо</w:t>
            </w:r>
            <w:r w:rsidRPr="00841235">
              <w:rPr>
                <w:rFonts w:ascii="Times New Roman" w:hAnsi="Times New Roman" w:cs="Times New Roman"/>
              </w:rPr>
              <w:t>с</w:t>
            </w:r>
            <w:r w:rsidRPr="00841235">
              <w:rPr>
                <w:rFonts w:ascii="Times New Roman" w:hAnsi="Times New Roman" w:cs="Times New Roman"/>
              </w:rPr>
              <w:t>тавляющем усл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2124" w:rsidRPr="00841235" w:rsidRDefault="00CD2124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841235" w:rsidRDefault="0084228F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A83585" w:rsidRPr="0084123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841235" w:rsidRPr="00841235" w:rsidTr="00CD2124">
        <w:tc>
          <w:tcPr>
            <w:tcW w:w="641" w:type="dxa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44" w:type="dxa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Наименование проц</w:t>
            </w:r>
            <w:r w:rsidRPr="0042622E">
              <w:rPr>
                <w:rFonts w:ascii="Times New Roman" w:hAnsi="Times New Roman" w:cs="Times New Roman"/>
              </w:rPr>
              <w:t>е</w:t>
            </w:r>
            <w:r w:rsidRPr="0042622E">
              <w:rPr>
                <w:rFonts w:ascii="Times New Roman" w:hAnsi="Times New Roman" w:cs="Times New Roman"/>
              </w:rPr>
              <w:t>дуры процесса</w:t>
            </w:r>
          </w:p>
        </w:tc>
        <w:tc>
          <w:tcPr>
            <w:tcW w:w="3119" w:type="dxa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Сроки исполнения процедуры (пр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цесса)</w:t>
            </w:r>
          </w:p>
        </w:tc>
        <w:tc>
          <w:tcPr>
            <w:tcW w:w="2126" w:type="dxa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Исполнитель пр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цедуры процесса</w:t>
            </w:r>
          </w:p>
        </w:tc>
        <w:tc>
          <w:tcPr>
            <w:tcW w:w="2410" w:type="dxa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Ресурсы, необходимые для выполнения пр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цедуры процесса</w:t>
            </w:r>
          </w:p>
        </w:tc>
        <w:tc>
          <w:tcPr>
            <w:tcW w:w="2551" w:type="dxa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Формы документов, н</w:t>
            </w:r>
            <w:r w:rsidRPr="0042622E">
              <w:rPr>
                <w:rFonts w:ascii="Times New Roman" w:hAnsi="Times New Roman" w:cs="Times New Roman"/>
              </w:rPr>
              <w:t>е</w:t>
            </w:r>
            <w:r w:rsidRPr="0042622E">
              <w:rPr>
                <w:rFonts w:ascii="Times New Roman" w:hAnsi="Times New Roman" w:cs="Times New Roman"/>
              </w:rPr>
              <w:t>обходимые для выпо</w:t>
            </w:r>
            <w:r w:rsidRPr="0042622E">
              <w:rPr>
                <w:rFonts w:ascii="Times New Roman" w:hAnsi="Times New Roman" w:cs="Times New Roman"/>
              </w:rPr>
              <w:t>л</w:t>
            </w:r>
            <w:r w:rsidRPr="0042622E">
              <w:rPr>
                <w:rFonts w:ascii="Times New Roman" w:hAnsi="Times New Roman" w:cs="Times New Roman"/>
              </w:rPr>
              <w:t>нения процедуры пр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цесса</w:t>
            </w:r>
          </w:p>
        </w:tc>
      </w:tr>
      <w:tr w:rsidR="00841235" w:rsidRPr="00841235" w:rsidTr="00CD2124">
        <w:tc>
          <w:tcPr>
            <w:tcW w:w="641" w:type="dxa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A83585" w:rsidRPr="0042622E" w:rsidRDefault="00A83585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7</w:t>
            </w:r>
          </w:p>
        </w:tc>
      </w:tr>
      <w:tr w:rsidR="00841235" w:rsidRPr="00841235" w:rsidTr="00CD2124">
        <w:tc>
          <w:tcPr>
            <w:tcW w:w="15276" w:type="dxa"/>
            <w:gridSpan w:val="7"/>
          </w:tcPr>
          <w:p w:rsidR="00A83585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841235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5B7191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CD2124">
        <w:tc>
          <w:tcPr>
            <w:tcW w:w="15276" w:type="dxa"/>
            <w:gridSpan w:val="7"/>
          </w:tcPr>
          <w:p w:rsidR="00E3767E" w:rsidRPr="00841235" w:rsidRDefault="003533BF" w:rsidP="00123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841235">
              <w:rPr>
                <w:rFonts w:ascii="Times New Roman" w:hAnsi="Times New Roman" w:cs="Times New Roman"/>
                <w:b/>
              </w:rPr>
              <w:t>Наименован</w:t>
            </w:r>
            <w:r w:rsidR="005B7191" w:rsidRPr="0084123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841235">
              <w:rPr>
                <w:rFonts w:ascii="Times New Roman" w:hAnsi="Times New Roman" w:cs="Times New Roman"/>
                <w:b/>
              </w:rPr>
              <w:t>:</w:t>
            </w:r>
            <w:r w:rsidR="00CD2124">
              <w:t xml:space="preserve"> </w:t>
            </w:r>
            <w:r w:rsidR="00CD2124" w:rsidRPr="00CD2124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237F8" w:rsidRPr="00841235" w:rsidTr="00CD2124">
        <w:trPr>
          <w:trHeight w:val="6860"/>
        </w:trPr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мых к нему докуме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регистрируется заявление с прилагаемыми к нему док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ментами. Регистрация заявл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ний должна содержать: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дату получения и регистрац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онный номер заявления;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наименование заявителя, ф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милию, имя, отчество (п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следнее - при наличии), его местонахождение и телефон;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сведения о представленных документах (наименование, количество листов);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кадастровые номера земел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ных участков, в отношении которых устанавливается пу</w:t>
            </w:r>
            <w:r w:rsidRPr="00841235">
              <w:rPr>
                <w:rFonts w:ascii="Times New Roman" w:hAnsi="Times New Roman" w:cs="Times New Roman"/>
              </w:rPr>
              <w:t>б</w:t>
            </w:r>
            <w:r w:rsidRPr="00841235">
              <w:rPr>
                <w:rFonts w:ascii="Times New Roman" w:hAnsi="Times New Roman" w:cs="Times New Roman"/>
              </w:rPr>
              <w:t>личный сервитут;</w:t>
            </w:r>
          </w:p>
          <w:p w:rsidR="001237F8" w:rsidRPr="00841235" w:rsidRDefault="001237F8" w:rsidP="001237F8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цель установления публичн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го сервитута;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отве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ственный за прием и регистрацию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 заявителя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 1</w:t>
            </w:r>
          </w:p>
        </w:tc>
      </w:tr>
      <w:tr w:rsidR="001237F8" w:rsidRPr="00841235" w:rsidTr="00CD2124">
        <w:trPr>
          <w:trHeight w:val="360"/>
        </w:trPr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Рассмотрение представленных докумен</w:t>
            </w:r>
            <w:r w:rsidRPr="00CD2124">
              <w:rPr>
                <w:rFonts w:ascii="Times New Roman" w:hAnsi="Times New Roman" w:cs="Times New Roman"/>
                <w:b/>
              </w:rPr>
              <w:t>тов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Рассмотрение пре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ставленных докуме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устанавливается предмет обращения;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проверяется правильность заполнения заявления,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чень документов и информ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lastRenderedPageBreak/>
              <w:t>цию, содержащуюся в них;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случае если заявителем представлена недостоверная или неполная информация, в течение 3 рабочих дней с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мента регистрации заявления готовится и направляется письмо заявителю с уведо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лением об отказе в рассмотр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заявления с указанием основания отказа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3 рабочих дня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упо</w:t>
            </w:r>
            <w:r w:rsidRPr="00841235">
              <w:rPr>
                <w:rFonts w:ascii="Times New Roman" w:hAnsi="Times New Roman" w:cs="Times New Roman"/>
              </w:rPr>
              <w:t>л</w:t>
            </w:r>
            <w:r w:rsidRPr="0084123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ставленных док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7F8" w:rsidRPr="00841235" w:rsidTr="00CD2124"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t xml:space="preserve"> </w:t>
            </w:r>
            <w:r w:rsidRPr="00461599">
              <w:rPr>
                <w:rFonts w:ascii="Times New Roman" w:hAnsi="Times New Roman" w:cs="Times New Roman"/>
                <w:b/>
              </w:rPr>
              <w:t>Подгот</w:t>
            </w:r>
            <w:r>
              <w:rPr>
                <w:rFonts w:ascii="Times New Roman" w:hAnsi="Times New Roman" w:cs="Times New Roman"/>
                <w:b/>
              </w:rPr>
              <w:t>овка проекта постановления адми</w:t>
            </w:r>
            <w:r w:rsidRPr="00461599">
              <w:rPr>
                <w:rFonts w:ascii="Times New Roman" w:hAnsi="Times New Roman" w:cs="Times New Roman"/>
                <w:b/>
              </w:rPr>
              <w:t>нистрации об установлении публичного сервитута</w:t>
            </w:r>
            <w:r>
              <w:rPr>
                <w:rFonts w:ascii="Times New Roman" w:hAnsi="Times New Roman" w:cs="Times New Roman"/>
                <w:b/>
              </w:rPr>
              <w:t xml:space="preserve"> или м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тивированного отказа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1237F8" w:rsidRPr="00841235" w:rsidRDefault="001237F8" w:rsidP="00461599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нистрации об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лении публичного се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прокладки, п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реноса, переустройства инженерных коммун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каций, их эксплуат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ции либо уведомления о мотивированном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казе в предоставлении муниципальной услуги</w:t>
            </w:r>
          </w:p>
        </w:tc>
        <w:tc>
          <w:tcPr>
            <w:tcW w:w="3119" w:type="dxa"/>
          </w:tcPr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готовится проект постано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ления администрации об у</w:t>
            </w:r>
            <w:r w:rsidRPr="00841235">
              <w:rPr>
                <w:rFonts w:ascii="Times New Roman" w:hAnsi="Times New Roman" w:cs="Times New Roman"/>
              </w:rPr>
              <w:t>с</w:t>
            </w:r>
            <w:r w:rsidRPr="00841235">
              <w:rPr>
                <w:rFonts w:ascii="Times New Roman" w:hAnsi="Times New Roman" w:cs="Times New Roman"/>
              </w:rPr>
              <w:t>тановлении публичного се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витута в отношении земел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ных участков в границах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лос отвода автомобильных дорог местного значения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селения в целях прокладки, переноса, переустройства и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женерных коммуникаций, их эксплуатации;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передается подготовленный проект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нистрации об установлении публичного сервитута в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ношении земельных участков в границах полос отвода 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томобильных дорог местного значения поселения в целях прокладки, переноса, переус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ройства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никаций, их эксплуатации на подписание главе админис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рации (поселения);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обеспечивается регистрация постановления об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публичного сервитута в отношении земельных учас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ков в границах полос отвода автомобильных дорог местн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lastRenderedPageBreak/>
              <w:t>го значения поселения в целях прокладки, переноса, переус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ройства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никаций, их эксплуатации;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-в случае если имеются осн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вания для отказа, готовится мотивированный отказ в пр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доставлении муниципальной услуги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10 рабочих дней</w:t>
            </w:r>
          </w:p>
        </w:tc>
        <w:tc>
          <w:tcPr>
            <w:tcW w:w="2126" w:type="dxa"/>
          </w:tcPr>
          <w:p w:rsidR="001237F8" w:rsidRPr="00841235" w:rsidRDefault="001237F8" w:rsidP="00461599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упо</w:t>
            </w:r>
            <w:r w:rsidRPr="00841235">
              <w:rPr>
                <w:rFonts w:ascii="Times New Roman" w:hAnsi="Times New Roman" w:cs="Times New Roman"/>
              </w:rPr>
              <w:t>л</w:t>
            </w:r>
            <w:r w:rsidRPr="00841235">
              <w:rPr>
                <w:rFonts w:ascii="Times New Roman" w:hAnsi="Times New Roman" w:cs="Times New Roman"/>
              </w:rPr>
              <w:t>номоченный на подготовку проекта постановления а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министрации либо уведомления о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тивированном отк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зе в предоставлении муниципальной у</w:t>
            </w:r>
            <w:r w:rsidRPr="00841235">
              <w:rPr>
                <w:rFonts w:ascii="Times New Roman" w:hAnsi="Times New Roman" w:cs="Times New Roman"/>
              </w:rPr>
              <w:t>с</w:t>
            </w:r>
            <w:r w:rsidRPr="0084123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7F8" w:rsidRPr="00841235" w:rsidTr="000B348B"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237F8">
              <w:rPr>
                <w:rFonts w:ascii="Times New Roman" w:hAnsi="Times New Roman" w:cs="Times New Roman"/>
                <w:b/>
              </w:rPr>
              <w:t>Выдача (направление) заявителю</w:t>
            </w:r>
            <w:r>
              <w:rPr>
                <w:rFonts w:ascii="Times New Roman" w:hAnsi="Times New Roman" w:cs="Times New Roman"/>
                <w:b/>
              </w:rPr>
              <w:t xml:space="preserve"> документа, являющегося результатом услуги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ния администрации об установлении публи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ного сервитута в отн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шении земельных уч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стков в границах полос отвода автомобильных дорог местного знач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ния поселения в целях прокладки, переноса, переустройства инж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нерных коммуникаций, их эксплуатации либо уведомления о мот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вированном отказе в предоставлении 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119" w:type="dxa"/>
          </w:tcPr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копия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нистрации об установлении публичного сервитута в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ношении земельных участков в границах полос отвода 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томобильных дорог местного значения поселения в целях прокладки, переноса, переус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ройства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никаций, их эксплуатации, заверенного в установленном порядке, в течение одного р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бочего дня с момента прин</w:t>
            </w:r>
            <w:r w:rsidRPr="00841235">
              <w:rPr>
                <w:rFonts w:ascii="Times New Roman" w:hAnsi="Times New Roman" w:cs="Times New Roman"/>
              </w:rPr>
              <w:t>я</w:t>
            </w:r>
            <w:r w:rsidRPr="00841235">
              <w:rPr>
                <w:rFonts w:ascii="Times New Roman" w:hAnsi="Times New Roman" w:cs="Times New Roman"/>
              </w:rPr>
              <w:t>тия решения об установлении публичного сервитута напра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ляется по почтовому адресу заявителя, а также в орган, осуществляющий кадастр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вый учет и ведение государс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венного кадастра недвижим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сти в соответствии с закон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дательством о государстве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ном кадастре недвижимости;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администрация в течение четырех рабочих дней с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мента принятия решения об отказе в предоставлении 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ниципальной услуги уведо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ляет заявителя в письменной форме с указанием основания отказа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41235">
              <w:rPr>
                <w:rFonts w:ascii="Times New Roman" w:hAnsi="Times New Roman" w:cs="Times New Roman"/>
              </w:rPr>
              <w:t xml:space="preserve"> рабочих дня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МФЦ или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0933" w:rsidRPr="0084123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4E7B41" w:rsidRPr="00841235" w:rsidRDefault="00CD2124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DF72FE"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841235" w:rsidRPr="00841235" w:rsidTr="009A473A">
        <w:tc>
          <w:tcPr>
            <w:tcW w:w="2376" w:type="dxa"/>
          </w:tcPr>
          <w:p w:rsidR="009A473A" w:rsidRPr="0042622E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Способ получения заявителем информ</w:t>
            </w:r>
            <w:r w:rsidRPr="0042622E">
              <w:rPr>
                <w:rFonts w:ascii="Times New Roman" w:hAnsi="Times New Roman" w:cs="Times New Roman"/>
              </w:rPr>
              <w:t>а</w:t>
            </w:r>
            <w:r w:rsidRPr="0042622E">
              <w:rPr>
                <w:rFonts w:ascii="Times New Roman" w:hAnsi="Times New Roman" w:cs="Times New Roman"/>
              </w:rPr>
              <w:t>ции о сроках и поря</w:t>
            </w:r>
            <w:r w:rsidRPr="0042622E">
              <w:rPr>
                <w:rFonts w:ascii="Times New Roman" w:hAnsi="Times New Roman" w:cs="Times New Roman"/>
              </w:rPr>
              <w:t>д</w:t>
            </w:r>
            <w:r w:rsidRPr="0042622E">
              <w:rPr>
                <w:rFonts w:ascii="Times New Roman" w:hAnsi="Times New Roman" w:cs="Times New Roman"/>
              </w:rPr>
              <w:t>ке предоставления «подуслуги»</w:t>
            </w:r>
          </w:p>
        </w:tc>
        <w:tc>
          <w:tcPr>
            <w:tcW w:w="1627" w:type="dxa"/>
          </w:tcPr>
          <w:p w:rsidR="009A473A" w:rsidRPr="0042622E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Способ записи на прием в орган, МФЦ для подачи запроса о пр</w:t>
            </w:r>
            <w:r w:rsidRPr="0042622E">
              <w:rPr>
                <w:rFonts w:ascii="Times New Roman" w:hAnsi="Times New Roman" w:cs="Times New Roman"/>
              </w:rPr>
              <w:t>е</w:t>
            </w:r>
            <w:r w:rsidRPr="0042622E">
              <w:rPr>
                <w:rFonts w:ascii="Times New Roman" w:hAnsi="Times New Roman" w:cs="Times New Roman"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42622E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Способ формир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вания з</w:t>
            </w:r>
            <w:r w:rsidRPr="0042622E">
              <w:rPr>
                <w:rFonts w:ascii="Times New Roman" w:hAnsi="Times New Roman" w:cs="Times New Roman"/>
              </w:rPr>
              <w:t>а</w:t>
            </w:r>
            <w:r w:rsidRPr="0042622E">
              <w:rPr>
                <w:rFonts w:ascii="Times New Roman" w:hAnsi="Times New Roman" w:cs="Times New Roman"/>
              </w:rPr>
              <w:t>проса о предоста</w:t>
            </w:r>
            <w:r w:rsidRPr="0042622E">
              <w:rPr>
                <w:rFonts w:ascii="Times New Roman" w:hAnsi="Times New Roman" w:cs="Times New Roman"/>
              </w:rPr>
              <w:t>в</w:t>
            </w:r>
            <w:r w:rsidRPr="0042622E">
              <w:rPr>
                <w:rFonts w:ascii="Times New Roman" w:hAnsi="Times New Roman" w:cs="Times New Roman"/>
              </w:rPr>
              <w:t>лении «п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дуслуги»</w:t>
            </w:r>
          </w:p>
        </w:tc>
        <w:tc>
          <w:tcPr>
            <w:tcW w:w="1844" w:type="dxa"/>
          </w:tcPr>
          <w:p w:rsidR="009A473A" w:rsidRPr="0042622E" w:rsidRDefault="009A473A" w:rsidP="009A473A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Способ приема и регистрации о</w:t>
            </w:r>
            <w:r w:rsidRPr="0042622E">
              <w:rPr>
                <w:rFonts w:ascii="Times New Roman" w:hAnsi="Times New Roman" w:cs="Times New Roman"/>
              </w:rPr>
              <w:t>р</w:t>
            </w:r>
            <w:r w:rsidRPr="0042622E">
              <w:rPr>
                <w:rFonts w:ascii="Times New Roman" w:hAnsi="Times New Roman" w:cs="Times New Roman"/>
              </w:rPr>
              <w:t>ганом, предо</w:t>
            </w:r>
            <w:r w:rsidRPr="0042622E">
              <w:rPr>
                <w:rFonts w:ascii="Times New Roman" w:hAnsi="Times New Roman" w:cs="Times New Roman"/>
              </w:rPr>
              <w:t>с</w:t>
            </w:r>
            <w:r w:rsidRPr="0042622E">
              <w:rPr>
                <w:rFonts w:ascii="Times New Roman" w:hAnsi="Times New Roman" w:cs="Times New Roman"/>
              </w:rPr>
              <w:t>тавляющим у</w:t>
            </w:r>
            <w:r w:rsidRPr="0042622E">
              <w:rPr>
                <w:rFonts w:ascii="Times New Roman" w:hAnsi="Times New Roman" w:cs="Times New Roman"/>
              </w:rPr>
              <w:t>с</w:t>
            </w:r>
            <w:r w:rsidRPr="0042622E">
              <w:rPr>
                <w:rFonts w:ascii="Times New Roman" w:hAnsi="Times New Roman" w:cs="Times New Roman"/>
              </w:rPr>
              <w:t>лугу, запроса о предоставлении «подуслуги» и иных докуме</w:t>
            </w:r>
            <w:r w:rsidRPr="0042622E">
              <w:rPr>
                <w:rFonts w:ascii="Times New Roman" w:hAnsi="Times New Roman" w:cs="Times New Roman"/>
              </w:rPr>
              <w:t>н</w:t>
            </w:r>
            <w:r w:rsidRPr="0042622E">
              <w:rPr>
                <w:rFonts w:ascii="Times New Roman" w:hAnsi="Times New Roman" w:cs="Times New Roman"/>
              </w:rPr>
              <w:t>тов, необход</w:t>
            </w:r>
            <w:r w:rsidRPr="0042622E">
              <w:rPr>
                <w:rFonts w:ascii="Times New Roman" w:hAnsi="Times New Roman" w:cs="Times New Roman"/>
              </w:rPr>
              <w:t>и</w:t>
            </w:r>
            <w:r w:rsidRPr="0042622E">
              <w:rPr>
                <w:rFonts w:ascii="Times New Roman" w:hAnsi="Times New Roman" w:cs="Times New Roman"/>
              </w:rPr>
              <w:t>мых для предо</w:t>
            </w:r>
            <w:r w:rsidRPr="0042622E">
              <w:rPr>
                <w:rFonts w:ascii="Times New Roman" w:hAnsi="Times New Roman" w:cs="Times New Roman"/>
              </w:rPr>
              <w:t>с</w:t>
            </w:r>
            <w:r w:rsidRPr="0042622E">
              <w:rPr>
                <w:rFonts w:ascii="Times New Roman" w:hAnsi="Times New Roman" w:cs="Times New Roman"/>
              </w:rPr>
              <w:t>тавления «п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дуслуги»</w:t>
            </w:r>
          </w:p>
        </w:tc>
        <w:tc>
          <w:tcPr>
            <w:tcW w:w="1843" w:type="dxa"/>
          </w:tcPr>
          <w:p w:rsidR="009A473A" w:rsidRPr="0042622E" w:rsidRDefault="009A473A" w:rsidP="009A473A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Способ оплаты государственной пошлины за пр</w:t>
            </w:r>
            <w:r w:rsidRPr="0042622E">
              <w:rPr>
                <w:rFonts w:ascii="Times New Roman" w:hAnsi="Times New Roman" w:cs="Times New Roman"/>
              </w:rPr>
              <w:t>е</w:t>
            </w:r>
            <w:r w:rsidRPr="0042622E">
              <w:rPr>
                <w:rFonts w:ascii="Times New Roman" w:hAnsi="Times New Roman" w:cs="Times New Roman"/>
              </w:rPr>
              <w:t>доставление «подуслуги» и уплаты иных платежей, вз</w:t>
            </w:r>
            <w:r w:rsidRPr="0042622E">
              <w:rPr>
                <w:rFonts w:ascii="Times New Roman" w:hAnsi="Times New Roman" w:cs="Times New Roman"/>
              </w:rPr>
              <w:t>и</w:t>
            </w:r>
            <w:r w:rsidRPr="0042622E">
              <w:rPr>
                <w:rFonts w:ascii="Times New Roman" w:hAnsi="Times New Roman" w:cs="Times New Roman"/>
              </w:rPr>
              <w:t>маемых в соо</w:t>
            </w:r>
            <w:r w:rsidRPr="0042622E">
              <w:rPr>
                <w:rFonts w:ascii="Times New Roman" w:hAnsi="Times New Roman" w:cs="Times New Roman"/>
              </w:rPr>
              <w:t>т</w:t>
            </w:r>
            <w:r w:rsidRPr="0042622E">
              <w:rPr>
                <w:rFonts w:ascii="Times New Roman" w:hAnsi="Times New Roman" w:cs="Times New Roman"/>
              </w:rPr>
              <w:t>ветствии с зак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нодательством Российской Ф</w:t>
            </w:r>
            <w:r w:rsidRPr="0042622E">
              <w:rPr>
                <w:rFonts w:ascii="Times New Roman" w:hAnsi="Times New Roman" w:cs="Times New Roman"/>
              </w:rPr>
              <w:t>е</w:t>
            </w:r>
            <w:r w:rsidRPr="0042622E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2835" w:type="dxa"/>
          </w:tcPr>
          <w:p w:rsidR="009A473A" w:rsidRPr="0042622E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Способ получения свед</w:t>
            </w:r>
            <w:r w:rsidRPr="0042622E">
              <w:rPr>
                <w:rFonts w:ascii="Times New Roman" w:hAnsi="Times New Roman" w:cs="Times New Roman"/>
              </w:rPr>
              <w:t>е</w:t>
            </w:r>
            <w:r w:rsidRPr="0042622E">
              <w:rPr>
                <w:rFonts w:ascii="Times New Roman" w:hAnsi="Times New Roman" w:cs="Times New Roman"/>
              </w:rPr>
              <w:t>ний о ходе выполнения з</w:t>
            </w:r>
            <w:r w:rsidRPr="0042622E">
              <w:rPr>
                <w:rFonts w:ascii="Times New Roman" w:hAnsi="Times New Roman" w:cs="Times New Roman"/>
              </w:rPr>
              <w:t>а</w:t>
            </w:r>
            <w:r w:rsidRPr="0042622E">
              <w:rPr>
                <w:rFonts w:ascii="Times New Roman" w:hAnsi="Times New Roman" w:cs="Times New Roman"/>
              </w:rPr>
              <w:t>проса о предоставлении «подуслуги»</w:t>
            </w:r>
          </w:p>
        </w:tc>
        <w:tc>
          <w:tcPr>
            <w:tcW w:w="3119" w:type="dxa"/>
          </w:tcPr>
          <w:p w:rsidR="009A473A" w:rsidRPr="0042622E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Способ подачи жалобы на н</w:t>
            </w:r>
            <w:r w:rsidRPr="0042622E">
              <w:rPr>
                <w:rFonts w:ascii="Times New Roman" w:hAnsi="Times New Roman" w:cs="Times New Roman"/>
              </w:rPr>
              <w:t>а</w:t>
            </w:r>
            <w:r w:rsidRPr="0042622E">
              <w:rPr>
                <w:rFonts w:ascii="Times New Roman" w:hAnsi="Times New Roman" w:cs="Times New Roman"/>
              </w:rPr>
              <w:t>рушение порядка предоста</w:t>
            </w:r>
            <w:r w:rsidRPr="0042622E">
              <w:rPr>
                <w:rFonts w:ascii="Times New Roman" w:hAnsi="Times New Roman" w:cs="Times New Roman"/>
              </w:rPr>
              <w:t>в</w:t>
            </w:r>
            <w:r w:rsidRPr="0042622E">
              <w:rPr>
                <w:rFonts w:ascii="Times New Roman" w:hAnsi="Times New Roman" w:cs="Times New Roman"/>
              </w:rPr>
              <w:t>ления «подуслуги» и досуде</w:t>
            </w:r>
            <w:r w:rsidRPr="0042622E">
              <w:rPr>
                <w:rFonts w:ascii="Times New Roman" w:hAnsi="Times New Roman" w:cs="Times New Roman"/>
              </w:rPr>
              <w:t>б</w:t>
            </w:r>
            <w:r w:rsidRPr="0042622E">
              <w:rPr>
                <w:rFonts w:ascii="Times New Roman" w:hAnsi="Times New Roman" w:cs="Times New Roman"/>
              </w:rPr>
              <w:t>ного (внесудебного) обжал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вания решений и действий (бездействия) органа в пр</w:t>
            </w:r>
            <w:r w:rsidRPr="0042622E">
              <w:rPr>
                <w:rFonts w:ascii="Times New Roman" w:hAnsi="Times New Roman" w:cs="Times New Roman"/>
              </w:rPr>
              <w:t>о</w:t>
            </w:r>
            <w:r w:rsidRPr="0042622E">
              <w:rPr>
                <w:rFonts w:ascii="Times New Roman" w:hAnsi="Times New Roman" w:cs="Times New Roman"/>
              </w:rPr>
              <w:t>цессе получения «подуслуги»</w:t>
            </w:r>
          </w:p>
        </w:tc>
      </w:tr>
      <w:tr w:rsidR="00841235" w:rsidRPr="00841235" w:rsidTr="009A473A">
        <w:tc>
          <w:tcPr>
            <w:tcW w:w="2376" w:type="dxa"/>
          </w:tcPr>
          <w:p w:rsidR="009A473A" w:rsidRPr="0042622E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9A473A" w:rsidRPr="0042622E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</w:tcPr>
          <w:p w:rsidR="009A473A" w:rsidRPr="0042622E" w:rsidRDefault="009A473A" w:rsidP="00CD2124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</w:tcPr>
          <w:p w:rsidR="009A473A" w:rsidRPr="0042622E" w:rsidRDefault="009A473A" w:rsidP="00CD2124">
            <w:pPr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9A473A" w:rsidRPr="0042622E" w:rsidRDefault="009A473A" w:rsidP="00CD2124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9A473A" w:rsidRPr="0042622E" w:rsidRDefault="009A473A" w:rsidP="00CD2124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9A473A" w:rsidRPr="0042622E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42622E">
              <w:rPr>
                <w:rFonts w:ascii="Times New Roman" w:hAnsi="Times New Roman" w:cs="Times New Roman"/>
              </w:rPr>
              <w:t>7</w:t>
            </w:r>
          </w:p>
        </w:tc>
      </w:tr>
      <w:tr w:rsidR="00841235" w:rsidRPr="00841235" w:rsidTr="00CD2124">
        <w:tc>
          <w:tcPr>
            <w:tcW w:w="14993" w:type="dxa"/>
            <w:gridSpan w:val="7"/>
          </w:tcPr>
          <w:p w:rsidR="009A473A" w:rsidRPr="0084123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1C591E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9A473A" w:rsidRPr="00841235" w:rsidTr="009A473A">
        <w:tc>
          <w:tcPr>
            <w:tcW w:w="2376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Единый портал гос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Портал государс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венных и муниц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пальных услуг Вор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84123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841235" w:rsidRDefault="008B7D01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9A473A" w:rsidRPr="0084123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841235">
              <w:rPr>
                <w:rFonts w:ascii="Times New Roman" w:hAnsi="Times New Roman" w:cs="Times New Roman"/>
              </w:rPr>
              <w:t>н</w:t>
            </w:r>
            <w:r w:rsidR="009A473A" w:rsidRPr="0084123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Единый портал государс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84123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84123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84123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t>Перечень приложений:</w:t>
      </w:r>
    </w:p>
    <w:p w:rsidR="00883DB0" w:rsidRPr="0084123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Приложение 1 (форма заявления)</w:t>
      </w: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841235" w:rsidSect="00C20857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7775FB" w:rsidRPr="0084123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419D7" w:rsidRPr="00841235" w:rsidRDefault="00EF7145" w:rsidP="002419D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 </w:t>
      </w:r>
      <w:r w:rsidR="002419D7" w:rsidRPr="00841235">
        <w:rPr>
          <w:rFonts w:ascii="Times New Roman" w:hAnsi="Times New Roman" w:cs="Times New Roman"/>
        </w:rPr>
        <w:t>ФОРМА ЗАЯВЛЕНИЯ</w:t>
      </w:r>
    </w:p>
    <w:p w:rsidR="002419D7" w:rsidRPr="00841235" w:rsidRDefault="002419D7" w:rsidP="00841235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123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822"/>
        <w:gridCol w:w="4536"/>
      </w:tblGrid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(регистрационный номер)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(указать наименование уполномоченного орг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на)</w:t>
            </w: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(дата регистрации)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9D7" w:rsidRPr="00841235" w:rsidRDefault="002419D7" w:rsidP="002419D7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841235">
        <w:rPr>
          <w:rFonts w:ascii="Times New Roman" w:hAnsi="Times New Roman" w:cs="Times New Roman"/>
          <w:b/>
          <w:bCs/>
          <w:spacing w:val="60"/>
        </w:rPr>
        <w:t>ЗАЯВЛЕНИЕ</w:t>
      </w:r>
      <w:r w:rsidRPr="00841235">
        <w:rPr>
          <w:rFonts w:ascii="Times New Roman" w:hAnsi="Times New Roman" w:cs="Times New Roman"/>
          <w:b/>
          <w:bCs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</w:t>
      </w:r>
      <w:r w:rsidRPr="00841235">
        <w:rPr>
          <w:rFonts w:ascii="Times New Roman" w:hAnsi="Times New Roman" w:cs="Times New Roman"/>
          <w:b/>
          <w:bCs/>
        </w:rPr>
        <w:t>о</w:t>
      </w:r>
      <w:r w:rsidRPr="00841235">
        <w:rPr>
          <w:rFonts w:ascii="Times New Roman" w:hAnsi="Times New Roman" w:cs="Times New Roman"/>
          <w:b/>
          <w:bCs/>
        </w:rPr>
        <w:t>кладки, переноса, переустройства инженерных коммуникаций и их эксплуатации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(наименование юридического лица или Ф.И.О. индивидуального предпринимателя или физич</w:t>
      </w:r>
      <w:r w:rsidRPr="00841235">
        <w:rPr>
          <w:rFonts w:ascii="Times New Roman" w:hAnsi="Times New Roman" w:cs="Times New Roman"/>
        </w:rPr>
        <w:t>е</w:t>
      </w:r>
      <w:r w:rsidRPr="00841235">
        <w:rPr>
          <w:rFonts w:ascii="Times New Roman" w:hAnsi="Times New Roman" w:cs="Times New Roman"/>
        </w:rPr>
        <w:t>ского лица и паспортные данные)</w:t>
      </w:r>
    </w:p>
    <w:p w:rsidR="002419D7" w:rsidRPr="00841235" w:rsidRDefault="002419D7" w:rsidP="002419D7">
      <w:pPr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просит установить публичный сервитут в отношении земельного участка в границах полосы отв</w:t>
      </w:r>
      <w:r w:rsidRPr="00841235">
        <w:rPr>
          <w:rFonts w:ascii="Times New Roman" w:hAnsi="Times New Roman" w:cs="Times New Roman"/>
        </w:rPr>
        <w:t>о</w:t>
      </w:r>
      <w:r w:rsidRPr="00841235">
        <w:rPr>
          <w:rFonts w:ascii="Times New Roman" w:hAnsi="Times New Roman" w:cs="Times New Roman"/>
        </w:rPr>
        <w:t xml:space="preserve">да автомобильной дороги  </w:t>
      </w:r>
    </w:p>
    <w:p w:rsidR="002419D7" w:rsidRPr="00841235" w:rsidRDefault="002419D7" w:rsidP="002419D7">
      <w:pPr>
        <w:pBdr>
          <w:top w:val="single" w:sz="4" w:space="1" w:color="auto"/>
        </w:pBdr>
        <w:ind w:left="3229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(указать наименование автомобильной дороги)</w:t>
      </w:r>
    </w:p>
    <w:p w:rsidR="002419D7" w:rsidRPr="00841235" w:rsidRDefault="007E3607" w:rsidP="007E3607">
      <w:pPr>
        <w:tabs>
          <w:tab w:val="center" w:pos="4724"/>
          <w:tab w:val="right" w:pos="10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кадастровым №  _____________________________________________  </w:t>
      </w:r>
      <w:r w:rsidR="002419D7" w:rsidRPr="00841235">
        <w:rPr>
          <w:rFonts w:ascii="Times New Roman" w:hAnsi="Times New Roman" w:cs="Times New Roman"/>
        </w:rPr>
        <w:t>, находящегося по адресу: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:rsidR="002419D7" w:rsidRPr="00841235" w:rsidRDefault="002419D7" w:rsidP="002419D7">
      <w:pPr>
        <w:tabs>
          <w:tab w:val="right" w:pos="10205"/>
        </w:tabs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ab/>
        <w:t>,</w:t>
      </w:r>
    </w:p>
    <w:p w:rsidR="002419D7" w:rsidRPr="00841235" w:rsidRDefault="002419D7" w:rsidP="002419D7">
      <w:pPr>
        <w:pBdr>
          <w:top w:val="single" w:sz="4" w:space="1" w:color="auto"/>
        </w:pBdr>
        <w:ind w:right="113"/>
        <w:rPr>
          <w:rFonts w:ascii="Times New Roman" w:hAnsi="Times New Roman" w:cs="Times New Roman"/>
        </w:rPr>
      </w:pPr>
    </w:p>
    <w:p w:rsidR="002419D7" w:rsidRPr="00841235" w:rsidRDefault="002419D7" w:rsidP="002419D7">
      <w:pPr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(далее – Участок), для использования в целях  </w:t>
      </w:r>
    </w:p>
    <w:p w:rsidR="002419D7" w:rsidRPr="00841235" w:rsidRDefault="002419D7" w:rsidP="002419D7">
      <w:pPr>
        <w:pBdr>
          <w:top w:val="single" w:sz="4" w:space="1" w:color="auto"/>
        </w:pBdr>
        <w:ind w:left="4791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(вид разрешенного использования)</w:t>
      </w:r>
    </w:p>
    <w:p w:rsidR="002419D7" w:rsidRPr="00841235" w:rsidRDefault="002419D7" w:rsidP="002419D7">
      <w:pPr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в границах, указанных в кадастровой карте (плане) Участка, на срок действия</w:t>
      </w:r>
      <w:r w:rsidRPr="00841235">
        <w:rPr>
          <w:rFonts w:ascii="Times New Roman" w:hAnsi="Times New Roman" w:cs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119"/>
        <w:gridCol w:w="482"/>
        <w:gridCol w:w="3119"/>
        <w:gridCol w:w="284"/>
      </w:tblGrid>
      <w:tr w:rsidR="00841235" w:rsidRPr="00841235" w:rsidTr="0042622E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.</w:t>
            </w:r>
          </w:p>
        </w:tc>
      </w:tr>
    </w:tbl>
    <w:p w:rsidR="002419D7" w:rsidRPr="00841235" w:rsidRDefault="002419D7" w:rsidP="002419D7">
      <w:pPr>
        <w:spacing w:before="120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Местонахождение заявителя  </w:t>
      </w:r>
    </w:p>
    <w:p w:rsidR="002419D7" w:rsidRPr="00841235" w:rsidRDefault="002419D7" w:rsidP="002419D7">
      <w:pPr>
        <w:pBdr>
          <w:top w:val="single" w:sz="4" w:space="1" w:color="auto"/>
        </w:pBdr>
        <w:ind w:left="3061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lastRenderedPageBreak/>
        <w:t>(индекс, юридический адрес или адрес места жительства заявит</w:t>
      </w:r>
      <w:r w:rsidRPr="00841235">
        <w:rPr>
          <w:rFonts w:ascii="Times New Roman" w:hAnsi="Times New Roman" w:cs="Times New Roman"/>
        </w:rPr>
        <w:t>е</w:t>
      </w:r>
      <w:r w:rsidRPr="00841235">
        <w:rPr>
          <w:rFonts w:ascii="Times New Roman" w:hAnsi="Times New Roman" w:cs="Times New Roman"/>
        </w:rPr>
        <w:t>ля)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(индекс, почтовый адрес заявителя)</w:t>
      </w:r>
    </w:p>
    <w:p w:rsidR="002419D7" w:rsidRPr="00841235" w:rsidRDefault="002419D7" w:rsidP="002419D7">
      <w:pPr>
        <w:spacing w:before="120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Телефон и факс (с указанием кода города)  </w:t>
      </w:r>
    </w:p>
    <w:p w:rsidR="002419D7" w:rsidRPr="00841235" w:rsidRDefault="002419D7" w:rsidP="002419D7">
      <w:pPr>
        <w:pBdr>
          <w:top w:val="single" w:sz="4" w:space="1" w:color="auto"/>
        </w:pBdr>
        <w:spacing w:after="120"/>
        <w:ind w:left="4457"/>
        <w:rPr>
          <w:rFonts w:ascii="Times New Roman" w:hAnsi="Times New Roman" w:cs="Times New Roman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"/>
        <w:gridCol w:w="3487"/>
        <w:gridCol w:w="879"/>
        <w:gridCol w:w="4791"/>
      </w:tblGrid>
      <w:tr w:rsidR="00841235" w:rsidRPr="00841235" w:rsidTr="00841235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(дополнительная информация, указываемая заявителем при подаче заявления)</w:t>
      </w:r>
    </w:p>
    <w:p w:rsidR="002419D7" w:rsidRPr="00841235" w:rsidRDefault="002419D7" w:rsidP="002419D7">
      <w:pPr>
        <w:spacing w:before="60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Необходимые документы к заявлению прилагаются. Заявитель подтверждает подлинность и до</w:t>
      </w:r>
      <w:r w:rsidRPr="00841235">
        <w:rPr>
          <w:rFonts w:ascii="Times New Roman" w:hAnsi="Times New Roman" w:cs="Times New Roman"/>
        </w:rPr>
        <w:t>с</w:t>
      </w:r>
      <w:r w:rsidRPr="00841235">
        <w:rPr>
          <w:rFonts w:ascii="Times New Roman" w:hAnsi="Times New Roman" w:cs="Times New Roman"/>
        </w:rPr>
        <w:t>товерность представленных сведений и документов.</w:t>
      </w:r>
    </w:p>
    <w:p w:rsidR="002419D7" w:rsidRPr="00841235" w:rsidRDefault="002419D7" w:rsidP="002419D7">
      <w:pPr>
        <w:spacing w:before="120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Копию принятого решения прошу направить по адресу:  </w:t>
      </w:r>
    </w:p>
    <w:p w:rsidR="002419D7" w:rsidRPr="00841235" w:rsidRDefault="002419D7" w:rsidP="002419D7">
      <w:pPr>
        <w:pBdr>
          <w:top w:val="single" w:sz="4" w:space="1" w:color="auto"/>
        </w:pBdr>
        <w:ind w:left="5812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(почтовый адрес заявителя)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8647"/>
      </w:tblGrid>
      <w:tr w:rsidR="00841235" w:rsidRPr="00841235" w:rsidTr="0084123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84123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(должность, Ф.И.О., подпись)</w:t>
            </w:r>
          </w:p>
        </w:tc>
      </w:tr>
    </w:tbl>
    <w:p w:rsidR="002419D7" w:rsidRPr="00841235" w:rsidRDefault="002419D7" w:rsidP="002419D7">
      <w:pPr>
        <w:ind w:left="8789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2419D7" w:rsidRPr="00841235" w:rsidTr="00CD212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ind w:left="57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F7145" w:rsidRPr="00841235" w:rsidRDefault="00EF7145" w:rsidP="0042622E">
      <w:pPr>
        <w:rPr>
          <w:rFonts w:ascii="Times New Roman" w:hAnsi="Times New Roman" w:cs="Times New Roman"/>
        </w:rPr>
      </w:pPr>
    </w:p>
    <w:sectPr w:rsidR="00EF7145" w:rsidRPr="0084123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0F7" w:rsidRDefault="005740F7" w:rsidP="00D72EBC">
      <w:pPr>
        <w:spacing w:after="0" w:line="240" w:lineRule="auto"/>
      </w:pPr>
      <w:r>
        <w:separator/>
      </w:r>
    </w:p>
  </w:endnote>
  <w:endnote w:type="continuationSeparator" w:id="0">
    <w:p w:rsidR="005740F7" w:rsidRDefault="005740F7" w:rsidP="00D7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0F7" w:rsidRDefault="005740F7" w:rsidP="00D72EBC">
      <w:pPr>
        <w:spacing w:after="0" w:line="240" w:lineRule="auto"/>
      </w:pPr>
      <w:r>
        <w:separator/>
      </w:r>
    </w:p>
  </w:footnote>
  <w:footnote w:type="continuationSeparator" w:id="0">
    <w:p w:rsidR="005740F7" w:rsidRDefault="005740F7" w:rsidP="00D72EBC">
      <w:pPr>
        <w:spacing w:after="0" w:line="240" w:lineRule="auto"/>
      </w:pPr>
      <w:r>
        <w:continuationSeparator/>
      </w:r>
    </w:p>
  </w:footnote>
  <w:footnote w:id="1">
    <w:p w:rsidR="00CD2124" w:rsidRPr="00841235" w:rsidRDefault="00CD2124">
      <w:pPr>
        <w:pStyle w:val="ad"/>
      </w:pPr>
      <w:r w:rsidRPr="00841235">
        <w:rPr>
          <w:rStyle w:val="af"/>
        </w:rPr>
        <w:footnoteRef/>
      </w:r>
      <w:r w:rsidRPr="00841235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CD2124" w:rsidRPr="00841235" w:rsidRDefault="00CD2124">
      <w:pPr>
        <w:pStyle w:val="ad"/>
      </w:pPr>
      <w:r w:rsidRPr="00841235">
        <w:rPr>
          <w:rStyle w:val="af"/>
        </w:rPr>
        <w:footnoteRef/>
      </w:r>
      <w:r w:rsidRPr="00841235"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CD2124" w:rsidRPr="00841235" w:rsidRDefault="00CD2124">
      <w:pPr>
        <w:pStyle w:val="ad"/>
      </w:pPr>
      <w:r w:rsidRPr="00841235">
        <w:rPr>
          <w:rStyle w:val="af"/>
        </w:rPr>
        <w:footnoteRef/>
      </w:r>
      <w:r w:rsidRPr="00841235">
        <w:t xml:space="preserve"> </w:t>
      </w:r>
      <w:r w:rsidR="00407AC9" w:rsidRPr="0088561D">
        <w:t>Указываются существующие способы оценки заявителем качества услуги</w:t>
      </w:r>
      <w:r w:rsidR="00407AC9">
        <w:t>.</w:t>
      </w:r>
      <w:bookmarkStart w:id="1" w:name="_GoBack"/>
      <w:bookmarkEnd w:id="1"/>
    </w:p>
  </w:footnote>
  <w:footnote w:id="4">
    <w:p w:rsidR="00CD2124" w:rsidRDefault="00CD2124">
      <w:pPr>
        <w:pStyle w:val="ad"/>
      </w:pPr>
      <w:r>
        <w:rPr>
          <w:rStyle w:val="af"/>
        </w:rPr>
        <w:footnoteRef/>
      </w:r>
      <w:r>
        <w:t xml:space="preserve">  Полный перечень установленных требований к документам, форма и образец заявления приводятся органом, предоставляющим услугу.</w:t>
      </w:r>
    </w:p>
  </w:footnote>
  <w:footnote w:id="5">
    <w:p w:rsidR="00CD2124" w:rsidRDefault="00CD2124">
      <w:pPr>
        <w:pStyle w:val="ad"/>
      </w:pPr>
      <w:r>
        <w:rPr>
          <w:rStyle w:val="af"/>
        </w:rPr>
        <w:footnoteRef/>
      </w:r>
      <w:r>
        <w:t xml:space="preserve"> </w:t>
      </w:r>
      <w:r w:rsidRPr="00CD2124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43FFA"/>
    <w:rsid w:val="00083A57"/>
    <w:rsid w:val="000858A5"/>
    <w:rsid w:val="000A11EE"/>
    <w:rsid w:val="000A1B52"/>
    <w:rsid w:val="000A723F"/>
    <w:rsid w:val="000B40A5"/>
    <w:rsid w:val="000C3183"/>
    <w:rsid w:val="001154C7"/>
    <w:rsid w:val="001165C0"/>
    <w:rsid w:val="001237F8"/>
    <w:rsid w:val="0013008C"/>
    <w:rsid w:val="001412EF"/>
    <w:rsid w:val="00143098"/>
    <w:rsid w:val="0014729D"/>
    <w:rsid w:val="00190D59"/>
    <w:rsid w:val="00195875"/>
    <w:rsid w:val="00196EC2"/>
    <w:rsid w:val="001A712D"/>
    <w:rsid w:val="001C591E"/>
    <w:rsid w:val="001D1545"/>
    <w:rsid w:val="00210933"/>
    <w:rsid w:val="002419D7"/>
    <w:rsid w:val="00243F3E"/>
    <w:rsid w:val="00246D39"/>
    <w:rsid w:val="002516BF"/>
    <w:rsid w:val="002648C8"/>
    <w:rsid w:val="0027124F"/>
    <w:rsid w:val="00274B39"/>
    <w:rsid w:val="0027685A"/>
    <w:rsid w:val="002964A7"/>
    <w:rsid w:val="002A53CC"/>
    <w:rsid w:val="002B27D1"/>
    <w:rsid w:val="002B4395"/>
    <w:rsid w:val="002C5AC4"/>
    <w:rsid w:val="002E3B29"/>
    <w:rsid w:val="002F20CD"/>
    <w:rsid w:val="002F25A2"/>
    <w:rsid w:val="00343504"/>
    <w:rsid w:val="0035068A"/>
    <w:rsid w:val="003517E9"/>
    <w:rsid w:val="003533BF"/>
    <w:rsid w:val="003579F2"/>
    <w:rsid w:val="003760D0"/>
    <w:rsid w:val="003A32DA"/>
    <w:rsid w:val="003C5387"/>
    <w:rsid w:val="003F4C77"/>
    <w:rsid w:val="0040302A"/>
    <w:rsid w:val="00407AC9"/>
    <w:rsid w:val="00414000"/>
    <w:rsid w:val="00424A16"/>
    <w:rsid w:val="0042622E"/>
    <w:rsid w:val="00434D55"/>
    <w:rsid w:val="00457B7F"/>
    <w:rsid w:val="00461599"/>
    <w:rsid w:val="00465C77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72E1A"/>
    <w:rsid w:val="005740F7"/>
    <w:rsid w:val="00581A67"/>
    <w:rsid w:val="005A1D24"/>
    <w:rsid w:val="005B1D04"/>
    <w:rsid w:val="005B5964"/>
    <w:rsid w:val="005B7191"/>
    <w:rsid w:val="005E7FD1"/>
    <w:rsid w:val="00621F36"/>
    <w:rsid w:val="006404EF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A3A06"/>
    <w:rsid w:val="007E3607"/>
    <w:rsid w:val="007E5B50"/>
    <w:rsid w:val="00805D17"/>
    <w:rsid w:val="0082014A"/>
    <w:rsid w:val="008202EC"/>
    <w:rsid w:val="00841235"/>
    <w:rsid w:val="0084228F"/>
    <w:rsid w:val="00843A61"/>
    <w:rsid w:val="008629F4"/>
    <w:rsid w:val="00883DB0"/>
    <w:rsid w:val="008A60E5"/>
    <w:rsid w:val="008B7D01"/>
    <w:rsid w:val="008D4067"/>
    <w:rsid w:val="00925F24"/>
    <w:rsid w:val="009477FB"/>
    <w:rsid w:val="0097416D"/>
    <w:rsid w:val="00975D5C"/>
    <w:rsid w:val="009A473A"/>
    <w:rsid w:val="009D0045"/>
    <w:rsid w:val="009E3500"/>
    <w:rsid w:val="009F148E"/>
    <w:rsid w:val="00A019A3"/>
    <w:rsid w:val="00A0710F"/>
    <w:rsid w:val="00A17B13"/>
    <w:rsid w:val="00A20703"/>
    <w:rsid w:val="00A25BEF"/>
    <w:rsid w:val="00A46527"/>
    <w:rsid w:val="00A71E89"/>
    <w:rsid w:val="00A83585"/>
    <w:rsid w:val="00A87EF7"/>
    <w:rsid w:val="00AB79B2"/>
    <w:rsid w:val="00AB7FAA"/>
    <w:rsid w:val="00AD04CE"/>
    <w:rsid w:val="00AD2D74"/>
    <w:rsid w:val="00AD5100"/>
    <w:rsid w:val="00AF1F2A"/>
    <w:rsid w:val="00AF7671"/>
    <w:rsid w:val="00B355E1"/>
    <w:rsid w:val="00B421BB"/>
    <w:rsid w:val="00B6741C"/>
    <w:rsid w:val="00B80E9E"/>
    <w:rsid w:val="00B8471B"/>
    <w:rsid w:val="00BA1F97"/>
    <w:rsid w:val="00BD28FA"/>
    <w:rsid w:val="00BF7F66"/>
    <w:rsid w:val="00C20857"/>
    <w:rsid w:val="00C60D4B"/>
    <w:rsid w:val="00C656DC"/>
    <w:rsid w:val="00C95E22"/>
    <w:rsid w:val="00CD2124"/>
    <w:rsid w:val="00CE4E95"/>
    <w:rsid w:val="00CE7D16"/>
    <w:rsid w:val="00CF14D8"/>
    <w:rsid w:val="00CF47DF"/>
    <w:rsid w:val="00D06EFC"/>
    <w:rsid w:val="00D10649"/>
    <w:rsid w:val="00D13CA5"/>
    <w:rsid w:val="00D20A61"/>
    <w:rsid w:val="00D31907"/>
    <w:rsid w:val="00D4053D"/>
    <w:rsid w:val="00D62F0A"/>
    <w:rsid w:val="00D7040F"/>
    <w:rsid w:val="00D72EBC"/>
    <w:rsid w:val="00DC4552"/>
    <w:rsid w:val="00DF28F6"/>
    <w:rsid w:val="00DF71B7"/>
    <w:rsid w:val="00DF72FE"/>
    <w:rsid w:val="00E115FD"/>
    <w:rsid w:val="00E329C6"/>
    <w:rsid w:val="00E3767E"/>
    <w:rsid w:val="00E57E28"/>
    <w:rsid w:val="00E6585D"/>
    <w:rsid w:val="00E715B0"/>
    <w:rsid w:val="00E85938"/>
    <w:rsid w:val="00E96414"/>
    <w:rsid w:val="00EC062C"/>
    <w:rsid w:val="00EF7145"/>
    <w:rsid w:val="00F111D7"/>
    <w:rsid w:val="00F33C30"/>
    <w:rsid w:val="00F55AF5"/>
    <w:rsid w:val="00F6081E"/>
    <w:rsid w:val="00FA1D7A"/>
    <w:rsid w:val="00FB67BA"/>
    <w:rsid w:val="00FD5847"/>
    <w:rsid w:val="00FE0394"/>
    <w:rsid w:val="00FF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64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D7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D72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64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D7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D72E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A13F-7314-4657-ADB8-51E77B5B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61</cp:revision>
  <cp:lastPrinted>2016-12-27T16:44:00Z</cp:lastPrinted>
  <dcterms:created xsi:type="dcterms:W3CDTF">2015-09-01T14:06:00Z</dcterms:created>
  <dcterms:modified xsi:type="dcterms:W3CDTF">2016-12-27T16:45:00Z</dcterms:modified>
</cp:coreProperties>
</file>